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p>
      <w:r>
        <w:rPr>
          <w:rStyle w:val="rStyle"/>
        </w:rPr>
        <w:t xml:space="preserve">La hora de avanzar</w:t>
      </w:r>
    </w:p>
    <w:p>
      <w:r>
        <w:rPr>
          <w:b/>
        </w:rPr>
        <w:t xml:space="preserve">Autor/es:</w:t>
      </w:r>
    </w:p>
    <w:p>
      <w:r>
        <w:t xml:space="preserve">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tiene dos objetivos; el primero busca aportar a la superación de la baja inserción femenina en órganos de representación y de designación de alto nivel para lograr la igualdad de las mujeres en la representación política en el Paraguay. El segundo objetivo es producir conocimientos utilizando métodos de las ciencias sociales; se busca así proveer a la acción política de datos sólidos y argumentos basados en la historia y en los debates principales sobre el tema.</w:t>
      </w:r>
    </w:p>
    <w:p/>
    <w:p/>
    <w:p>
      <w:r>
        <w:rPr>
          <w:rStyle w:val="rStyle"/>
        </w:rPr>
        <w:t xml:space="preserve">Al fin ciudadanas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&amp;#8220;Al fin ciudadanas. 1961-2011 50 años de los Derechos Políticos de las Mujeres en Paraguay&amp;#8221; es un  libro publicado en 2011 por Mary Monte de López Moreira, Line Bareiro y Clyde Soto. Este libro tiene como motivo la conmemoración de una ley que</w:t>
      </w:r>
    </w:p>
    <w:p/>
    <w:p/>
    <w:p>
      <w:r>
        <w:rPr>
          <w:rStyle w:val="rStyle"/>
        </w:rPr>
        <w:t xml:space="preserve">Sistema paraguayo de protección de los derechos humanos</w:t>
      </w:r>
    </w:p>
    <w:p>
      <w:r>
        <w:rPr>
          <w:b/>
        </w:rPr>
        <w:t xml:space="preserve">Autor/es:</w:t>
      </w:r>
    </w:p>
    <w:p>
      <w:r>
        <w:t xml:space="preserve"> Line Bareiro Luis Claudio Celma Maridí González Parini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Estados modernos reconocen derechos y establecen obligaciones para todas las personas, y construyen instituciones justamente para realizar esos derechos. En este material se busca presentar de manera clara y sistemática lo que el Estado paraguayo ha desarrollado para garantizar y defender los derechos humanos de todos sus habitantes.</w:t>
      </w:r>
    </w:p>
    <w:p/>
    <w:p/>
    <w:p>
      <w:r>
        <w:rPr>
          <w:rStyle w:val="rStyle"/>
        </w:rPr>
        <w:t xml:space="preserve">Lo que debe cambiar para la igualdad legal de las trabajadoras del servicio doméstico</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Artículos que ofrecen una base para debates tendientes a modificar la legislación discriminatoria vigente que afecta al sector del trabajo doméstico, compuesto mayoritariamente por mujeres. </w:t>
      </w:r>
    </w:p>
    <w:p/>
    <w:p/>
    <w:p>
      <w:r>
        <w:rPr>
          <w:rStyle w:val="rStyle"/>
        </w:rPr>
        <w:t xml:space="preserve">Sistema paraguayo de proyección de los derechos humanos</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clara y sistemática de lo que el Estado paraguayo ha desarrollado para garantizar y defender los derechos humanos de todos sus habitantes.</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DISCRIMINACIONES. Debate teórico paraguayo / Legislación antidiscriminatoria</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Compilación de Line Bareiro</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p>
      <w:r>
        <w:rPr>
          <w:rStyle w:val="rStyle"/>
        </w:rPr>
        <w:t xml:space="preserve">Discriminaciones y medidas antidiscriminatorias</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aporte de este material, compilado por Line Bareiro, es enmarcar la discriminación como una cuestión de justicia, de derechos humanos y de desarrollo, en definitiva. Las conductas discriminadoras se sustentan en valoraciones negativas hacia determinados grupos o individuos, e inciden no solo</w:t>
      </w:r>
    </w:p>
    <w:p/>
    <w:p/>
    <w:p>
      <w:r>
        <w:rPr>
          <w:rStyle w:val="rStyle"/>
        </w:rPr>
        <w:t xml:space="preserve">El costo de la Libertad. Asesinato y heridas en el marzo paraguayo</w:t>
      </w:r>
    </w:p>
    <w:p>
      <w:r>
        <w:rPr>
          <w:b/>
        </w:rPr>
        <w:t xml:space="preserve">Autor/es:</w:t>
      </w:r>
    </w:p>
    <w:p>
      <w:r>
        <w:t xml:space="preserv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costo de la libertad. Asesinato y heridas en el marzo paraguayo". Documento publicado por Centro de Documentación y Estudios (CDE) y la Fundación Jóvenes por la Democracia en diciembre de 1999.</w:t>
      </w:r>
    </w:p>
    <w:p/>
    <w:p/>
    <w:p>
      <w:r>
        <w:rPr>
          <w:rStyle w:val="rStyle"/>
        </w:rPr>
        <w:t xml:space="preserve">Las recién llegadas - Mujer y participación política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material tratará de mostrar que las mujeres llevan mucho tiempo haciendo política, inclusive en instituciones como los partidos, movimientos y organizaciones que tienen como objetivo el ejercicio del poder público, a través del voto de la ciudadanía. Por lo tanto, que el tratamiento de recién llegadas es una expresión más de la  discriminación sexista y que, por el contrario, el acceso a la representación política de las mujeres es una necesidad del sistema democrático y un acto de justicia. </w:t>
      </w:r>
    </w:p>
    <w:p/>
    <w:p/>
    <w:p>
      <w:r>
        <w:rPr>
          <w:rStyle w:val="rStyle"/>
        </w:rPr>
        <w:t xml:space="preserve">Nuevas voceras de la ciudadanía plena</w:t>
      </w:r>
    </w:p>
    <w:p>
      <w:r>
        <w:rPr>
          <w:b/>
        </w:rPr>
        <w:t xml:space="preserve">Autor/es:</w:t>
      </w:r>
    </w:p>
    <w:p>
      <w:r>
        <w:t xml:space="preserve"> Jane C. Riquelme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Alquimistas.  Documentos para otra historia de las mujeres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Con Alquimistas. Documentos para otra historia de las mujeres, de Line Bareiro, Clyde Soto y Mary Monte, el Centro de Documentación y Estudios (CDE) cumple con su viejo sueño de entregar a la comunidad nacional e internacional
partes de la historia democrática del Paraguay.</w:t>
      </w:r>
    </w:p>
    <w:p/>
    <w:p/>
    <w:p>
      <w:r>
        <w:rPr>
          <w:rStyle w:val="rStyle"/>
        </w:rPr>
        <w:t xml:space="preserve">Sola no basta</w:t>
      </w:r>
    </w:p>
    <w:p>
      <w:r>
        <w:rPr>
          <w:b/>
        </w:rPr>
        <w:t xml:space="preserve">Autor/es:</w:t>
      </w:r>
    </w:p>
    <w:p>
      <w:r>
        <w:t xml:space="preserve"> Clyde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"Sola no basta" recoge las ponencias y conclusiones del Seminario-taller sobre "Mecanismos para mejorar la participación política de las mujeres", realizado en julio de 1.991 en Asunción. El nombre que las escritoras decidieron poner al libro resulta sugerente y puede ser interpretado de varias maneras, pero concretamente se refiere a que para modificar patrones masculinos de hacer política, no basta con una sola "mujer muestra", que es necesario aumentar la cantidad de mujeres en puestos de decisión política. </w:t>
      </w:r>
    </w:p>
    <w:p/>
    <w:p/>
    <w:p>
      <w:r>
        <w:rPr>
          <w:rStyle w:val="rStyle"/>
        </w:rPr>
        <w:t xml:space="preserve">Material de discusión 3 - Elecciones como forma de Expresión Ciudadana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Comunidad cultural y democratización en el Paraguay</w:t>
      </w:r>
    </w:p>
    <w:p>
      <w:r>
        <w:rPr>
          <w:b/>
        </w:rPr>
        <w:t xml:space="preserve">Autor/es:</w:t>
      </w:r>
    </w:p>
    <w:p>
      <w:r>
        <w:t xml:space="preserve"> Ada Verna Benjamín Arditi Carlos Colombino Carlos Cristaldo Emilio Pérez Cháves Fernando Robles José Carlos Rodríguez Line Bareiro María Lis Rodríguez A. Miguel Heyn Olga Blinder Osvaldo Salerno Ricardo Migliorisi Teresa González Meyer Ticio Escobar Vicente Cárdenas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 traba de una publicación colectiva que recoge  el nexo entre trabajadores de la cultura y la democratización en el Paraguay. Asunción, 1986.</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2024-04-28T22:13:08+00:00</dcterms:created>
  <dcterms:modified xsi:type="dcterms:W3CDTF">2024-04-28T22:13:08+00:00</dcterms:modified>
  <dc:title/>
  <dc:description/>
  <dc:subject/>
  <cp:keywords/>
  <cp:category/>
</cp:coreProperties>
</file>