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E54" w:rsidRDefault="00E32E54" w:rsidP="005316A2">
      <w:pPr>
        <w:tabs>
          <w:tab w:val="left" w:pos="6570"/>
        </w:tabs>
        <w:spacing w:after="0" w:line="264" w:lineRule="auto"/>
        <w:jc w:val="right"/>
        <w:rPr>
          <w:rFonts w:ascii="Univers" w:eastAsia="Times New Roman" w:hAnsi="Univers" w:cs="Arial"/>
          <w:sz w:val="23"/>
          <w:szCs w:val="23"/>
          <w:lang w:val="en-US"/>
        </w:rPr>
      </w:pPr>
    </w:p>
    <w:p w:rsidR="005316A2" w:rsidRPr="005316A2" w:rsidRDefault="005316A2" w:rsidP="005316A2">
      <w:pPr>
        <w:tabs>
          <w:tab w:val="left" w:pos="6570"/>
        </w:tabs>
        <w:spacing w:after="0" w:line="264" w:lineRule="auto"/>
        <w:jc w:val="right"/>
        <w:rPr>
          <w:rFonts w:ascii="Univers" w:hAnsi="Univers"/>
          <w:sz w:val="23"/>
          <w:szCs w:val="23"/>
        </w:rPr>
      </w:pPr>
      <w:r w:rsidRPr="005316A2">
        <w:rPr>
          <w:rFonts w:ascii="Univers" w:eastAsia="Times New Roman" w:hAnsi="Univers" w:cs="Arial"/>
          <w:sz w:val="23"/>
          <w:szCs w:val="23"/>
          <w:lang w:val="en-US"/>
        </w:rPr>
        <w:t xml:space="preserve">Asunción, </w:t>
      </w:r>
      <w:r w:rsidR="00F05585">
        <w:rPr>
          <w:rFonts w:ascii="Univers" w:eastAsia="Times New Roman" w:hAnsi="Univers" w:cs="Arial"/>
          <w:sz w:val="23"/>
          <w:szCs w:val="23"/>
          <w:lang w:val="en-US"/>
        </w:rPr>
        <w:t xml:space="preserve">04 de </w:t>
      </w:r>
      <w:proofErr w:type="spellStart"/>
      <w:r w:rsidR="00F05585">
        <w:rPr>
          <w:rFonts w:ascii="Univers" w:eastAsia="Times New Roman" w:hAnsi="Univers" w:cs="Arial"/>
          <w:sz w:val="23"/>
          <w:szCs w:val="23"/>
          <w:lang w:val="en-US"/>
        </w:rPr>
        <w:t>junio</w:t>
      </w:r>
      <w:proofErr w:type="spellEnd"/>
      <w:r w:rsidRPr="005316A2">
        <w:rPr>
          <w:rFonts w:ascii="Univers" w:eastAsia="Times New Roman" w:hAnsi="Univers" w:cs="Arial"/>
          <w:sz w:val="23"/>
          <w:szCs w:val="23"/>
          <w:lang w:val="en-US"/>
        </w:rPr>
        <w:t xml:space="preserve"> de 2014</w:t>
      </w:r>
    </w:p>
    <w:p w:rsidR="00665F7E" w:rsidRDefault="00665F7E" w:rsidP="005316A2">
      <w:pPr>
        <w:widowControl w:val="0"/>
        <w:kinsoku w:val="0"/>
        <w:overflowPunct w:val="0"/>
        <w:spacing w:after="0" w:line="264" w:lineRule="auto"/>
        <w:textAlignment w:val="baseline"/>
        <w:rPr>
          <w:rFonts w:ascii="Univers" w:eastAsia="Times New Roman" w:hAnsi="Univers" w:cs="Arial"/>
          <w:b/>
          <w:bCs/>
          <w:sz w:val="23"/>
          <w:szCs w:val="23"/>
          <w:lang w:val="es-ES" w:eastAsia="es-ES"/>
        </w:rPr>
      </w:pPr>
    </w:p>
    <w:p w:rsidR="00665F7E" w:rsidRDefault="00665F7E" w:rsidP="005316A2">
      <w:pPr>
        <w:widowControl w:val="0"/>
        <w:kinsoku w:val="0"/>
        <w:overflowPunct w:val="0"/>
        <w:spacing w:after="0" w:line="264" w:lineRule="auto"/>
        <w:textAlignment w:val="baseline"/>
        <w:rPr>
          <w:rFonts w:ascii="Univers" w:eastAsia="Times New Roman" w:hAnsi="Univers" w:cs="Arial"/>
          <w:b/>
          <w:bCs/>
          <w:sz w:val="23"/>
          <w:szCs w:val="23"/>
          <w:lang w:val="es-ES" w:eastAsia="es-ES"/>
        </w:rPr>
      </w:pPr>
    </w:p>
    <w:p w:rsidR="005316A2" w:rsidRPr="005316A2" w:rsidRDefault="005316A2" w:rsidP="005316A2">
      <w:pPr>
        <w:widowControl w:val="0"/>
        <w:kinsoku w:val="0"/>
        <w:overflowPunct w:val="0"/>
        <w:spacing w:after="0" w:line="264" w:lineRule="auto"/>
        <w:textAlignment w:val="baseline"/>
        <w:rPr>
          <w:rFonts w:ascii="Univers" w:eastAsia="Times New Roman" w:hAnsi="Univers" w:cs="Arial"/>
          <w:b/>
          <w:bCs/>
          <w:sz w:val="23"/>
          <w:szCs w:val="23"/>
          <w:lang w:val="es-ES" w:eastAsia="es-ES"/>
        </w:rPr>
      </w:pPr>
      <w:r w:rsidRPr="005316A2">
        <w:rPr>
          <w:rFonts w:ascii="Univers" w:eastAsia="Times New Roman" w:hAnsi="Univers" w:cs="Arial"/>
          <w:b/>
          <w:bCs/>
          <w:sz w:val="23"/>
          <w:szCs w:val="23"/>
          <w:lang w:val="es-ES" w:eastAsia="es-ES"/>
        </w:rPr>
        <w:t>Señor</w:t>
      </w:r>
    </w:p>
    <w:p w:rsidR="005316A2" w:rsidRPr="005316A2" w:rsidRDefault="005316A2" w:rsidP="005316A2">
      <w:pPr>
        <w:widowControl w:val="0"/>
        <w:kinsoku w:val="0"/>
        <w:overflowPunct w:val="0"/>
        <w:spacing w:after="0" w:line="264" w:lineRule="auto"/>
        <w:jc w:val="both"/>
        <w:textAlignment w:val="baseline"/>
        <w:rPr>
          <w:rFonts w:ascii="Univers" w:eastAsia="Times New Roman" w:hAnsi="Univers" w:cs="Arial"/>
          <w:b/>
          <w:bCs/>
          <w:sz w:val="23"/>
          <w:szCs w:val="23"/>
          <w:lang w:val="es-ES" w:eastAsia="es-ES"/>
        </w:rPr>
      </w:pPr>
      <w:r w:rsidRPr="005316A2">
        <w:rPr>
          <w:rFonts w:ascii="Univers" w:eastAsia="Times New Roman" w:hAnsi="Univers" w:cs="Arial"/>
          <w:b/>
          <w:bCs/>
          <w:sz w:val="23"/>
          <w:szCs w:val="23"/>
          <w:lang w:val="es-ES" w:eastAsia="es-ES"/>
        </w:rPr>
        <w:t>Diputado Nacional Juan Bartolomé Ramírez Brizuela</w:t>
      </w:r>
    </w:p>
    <w:p w:rsidR="005316A2" w:rsidRPr="005316A2" w:rsidRDefault="005316A2" w:rsidP="005316A2">
      <w:pPr>
        <w:widowControl w:val="0"/>
        <w:kinsoku w:val="0"/>
        <w:overflowPunct w:val="0"/>
        <w:spacing w:after="0" w:line="264" w:lineRule="auto"/>
        <w:jc w:val="both"/>
        <w:textAlignment w:val="baseline"/>
        <w:rPr>
          <w:rFonts w:ascii="Univers" w:eastAsia="Times New Roman" w:hAnsi="Univers" w:cs="Arial"/>
          <w:b/>
          <w:bCs/>
          <w:sz w:val="23"/>
          <w:szCs w:val="23"/>
          <w:lang w:val="es-ES" w:eastAsia="es-ES"/>
        </w:rPr>
      </w:pPr>
      <w:r w:rsidRPr="005316A2">
        <w:rPr>
          <w:rFonts w:ascii="Univers" w:eastAsia="Times New Roman" w:hAnsi="Univers" w:cs="Arial"/>
          <w:b/>
          <w:bCs/>
          <w:sz w:val="23"/>
          <w:szCs w:val="23"/>
          <w:lang w:val="es-ES" w:eastAsia="es-ES"/>
        </w:rPr>
        <w:t>Presidente de la Honorable Cámara de Diputados:</w:t>
      </w:r>
    </w:p>
    <w:p w:rsidR="00665F7E" w:rsidRDefault="00665F7E" w:rsidP="005316A2">
      <w:pPr>
        <w:widowControl w:val="0"/>
        <w:kinsoku w:val="0"/>
        <w:overflowPunct w:val="0"/>
        <w:spacing w:after="0" w:line="264" w:lineRule="auto"/>
        <w:textAlignment w:val="baseline"/>
        <w:rPr>
          <w:rFonts w:ascii="Univers" w:eastAsia="Times New Roman" w:hAnsi="Univers" w:cs="Arial"/>
          <w:b/>
          <w:bCs/>
          <w:sz w:val="23"/>
          <w:szCs w:val="23"/>
          <w:lang w:val="es-ES" w:eastAsia="es-ES"/>
        </w:rPr>
      </w:pPr>
    </w:p>
    <w:p w:rsidR="005316A2" w:rsidRPr="005316A2" w:rsidRDefault="005316A2" w:rsidP="005316A2">
      <w:pPr>
        <w:widowControl w:val="0"/>
        <w:kinsoku w:val="0"/>
        <w:overflowPunct w:val="0"/>
        <w:spacing w:after="0" w:line="264" w:lineRule="auto"/>
        <w:textAlignment w:val="baseline"/>
        <w:rPr>
          <w:rFonts w:ascii="Univers" w:eastAsia="Times New Roman" w:hAnsi="Univers" w:cs="Arial"/>
          <w:b/>
          <w:bCs/>
          <w:sz w:val="23"/>
          <w:szCs w:val="23"/>
          <w:lang w:val="es-ES" w:eastAsia="es-ES"/>
        </w:rPr>
      </w:pPr>
      <w:r w:rsidRPr="005316A2">
        <w:rPr>
          <w:rFonts w:ascii="Univers" w:eastAsia="Times New Roman" w:hAnsi="Univers" w:cs="Arial"/>
          <w:b/>
          <w:bCs/>
          <w:sz w:val="23"/>
          <w:szCs w:val="23"/>
          <w:lang w:val="es-ES" w:eastAsia="es-ES"/>
        </w:rPr>
        <w:t>De nuestra mayor consideración:</w:t>
      </w:r>
    </w:p>
    <w:p w:rsidR="00665F7E" w:rsidRDefault="00665F7E" w:rsidP="005316A2">
      <w:pPr>
        <w:widowControl w:val="0"/>
        <w:kinsoku w:val="0"/>
        <w:overflowPunct w:val="0"/>
        <w:spacing w:after="0" w:line="264" w:lineRule="auto"/>
        <w:ind w:left="864" w:firstLine="2880"/>
        <w:jc w:val="both"/>
        <w:textAlignment w:val="baseline"/>
        <w:rPr>
          <w:rFonts w:ascii="Univers" w:eastAsia="Times New Roman" w:hAnsi="Univers" w:cs="Arial"/>
          <w:sz w:val="23"/>
          <w:szCs w:val="23"/>
          <w:lang w:val="es-ES" w:eastAsia="es-ES"/>
        </w:rPr>
      </w:pPr>
    </w:p>
    <w:p w:rsidR="005316A2" w:rsidRDefault="005316A2" w:rsidP="00F05585">
      <w:pPr>
        <w:widowControl w:val="0"/>
        <w:kinsoku w:val="0"/>
        <w:overflowPunct w:val="0"/>
        <w:spacing w:after="0" w:line="264" w:lineRule="auto"/>
        <w:ind w:firstLine="3544"/>
        <w:jc w:val="both"/>
        <w:textAlignment w:val="baseline"/>
        <w:rPr>
          <w:rFonts w:ascii="Univers" w:eastAsia="Times New Roman" w:hAnsi="Univers" w:cs="Arial"/>
          <w:b/>
          <w:bCs/>
          <w:sz w:val="23"/>
          <w:szCs w:val="23"/>
          <w:lang w:val="es-ES" w:eastAsia="es-ES"/>
        </w:rPr>
      </w:pPr>
      <w:r w:rsidRPr="005316A2">
        <w:rPr>
          <w:rFonts w:ascii="Univers" w:eastAsia="Times New Roman" w:hAnsi="Univers" w:cs="Arial"/>
          <w:sz w:val="23"/>
          <w:szCs w:val="23"/>
          <w:lang w:val="es-ES" w:eastAsia="es-ES"/>
        </w:rPr>
        <w:t xml:space="preserve">Nos dirigimos a Vuestra Honorabilidad y, por su intermedio, a los Miembros de esa Honorable Cámara, con el objeto de presentar el Proyecto de Declaración </w:t>
      </w:r>
      <w:r w:rsidRPr="005316A2">
        <w:rPr>
          <w:rFonts w:ascii="Univers" w:eastAsia="Times New Roman" w:hAnsi="Univers" w:cs="Arial"/>
          <w:b/>
          <w:bCs/>
          <w:sz w:val="23"/>
          <w:szCs w:val="23"/>
          <w:lang w:val="es-ES" w:eastAsia="es-ES"/>
        </w:rPr>
        <w:t>"POR LA QUE LA HONORABLE CAMARA DE DIPUTADOS RECONOCE LA IMPORTANCIA DEL ESTABLECIMIENTO DE LÍNEAS JURÍDICAS Y POLÍTICAS DE INCLUSIÓN SOCIAL BASADAS EN LA NO DISCRIMINACIÓN".</w:t>
      </w:r>
    </w:p>
    <w:p w:rsidR="00665F7E" w:rsidRPr="005316A2" w:rsidRDefault="00665F7E" w:rsidP="00E32E54">
      <w:pPr>
        <w:widowControl w:val="0"/>
        <w:kinsoku w:val="0"/>
        <w:overflowPunct w:val="0"/>
        <w:spacing w:after="0" w:line="264" w:lineRule="auto"/>
        <w:ind w:left="864" w:firstLine="2680"/>
        <w:jc w:val="both"/>
        <w:textAlignment w:val="baseline"/>
        <w:rPr>
          <w:rFonts w:ascii="Univers" w:eastAsia="Times New Roman" w:hAnsi="Univers" w:cs="Arial"/>
          <w:b/>
          <w:bCs/>
          <w:sz w:val="23"/>
          <w:szCs w:val="23"/>
          <w:lang w:val="es-ES" w:eastAsia="es-ES"/>
        </w:rPr>
      </w:pPr>
    </w:p>
    <w:p w:rsidR="005316A2" w:rsidRDefault="005316A2" w:rsidP="00E32E54">
      <w:pPr>
        <w:widowControl w:val="0"/>
        <w:kinsoku w:val="0"/>
        <w:overflowPunct w:val="0"/>
        <w:spacing w:after="0" w:line="264" w:lineRule="auto"/>
        <w:ind w:firstLine="3544"/>
        <w:jc w:val="both"/>
        <w:textAlignment w:val="baseline"/>
        <w:rPr>
          <w:rFonts w:ascii="Univers" w:eastAsia="Times New Roman" w:hAnsi="Univers" w:cs="Arial"/>
          <w:sz w:val="23"/>
          <w:szCs w:val="23"/>
          <w:lang w:val="es-ES" w:eastAsia="es-ES"/>
        </w:rPr>
      </w:pPr>
      <w:r w:rsidRPr="005316A2">
        <w:rPr>
          <w:rFonts w:ascii="Univers" w:eastAsia="Times New Roman" w:hAnsi="Univers" w:cs="Arial"/>
          <w:sz w:val="23"/>
          <w:szCs w:val="23"/>
          <w:lang w:val="es-ES" w:eastAsia="es-ES"/>
        </w:rPr>
        <w:t>El proyecto de declaración surge en el contexto del 44to. Período Ordinario de Sesiones de la Asamblea General de la Organización de los Estados Americanos (OEA) en Paraguay, donde se trata el tema central del debate, "Desarrollo con inclusión social", que fue declarado por esta Honorable Cámara de Diputados de interés nacional, por Resolución N° 69 del 7 de mayo del corriente año.</w:t>
      </w:r>
    </w:p>
    <w:p w:rsidR="00665F7E" w:rsidRPr="005316A2" w:rsidRDefault="00665F7E" w:rsidP="00E32E54">
      <w:pPr>
        <w:widowControl w:val="0"/>
        <w:kinsoku w:val="0"/>
        <w:overflowPunct w:val="0"/>
        <w:spacing w:after="0" w:line="264" w:lineRule="auto"/>
        <w:ind w:firstLine="3544"/>
        <w:jc w:val="both"/>
        <w:textAlignment w:val="baseline"/>
        <w:rPr>
          <w:rFonts w:ascii="Univers" w:eastAsia="Times New Roman" w:hAnsi="Univers" w:cs="Arial"/>
          <w:sz w:val="23"/>
          <w:szCs w:val="23"/>
          <w:lang w:val="es-ES" w:eastAsia="es-ES"/>
        </w:rPr>
      </w:pPr>
    </w:p>
    <w:p w:rsidR="005316A2" w:rsidRDefault="005316A2" w:rsidP="00E32E54">
      <w:pPr>
        <w:widowControl w:val="0"/>
        <w:kinsoku w:val="0"/>
        <w:overflowPunct w:val="0"/>
        <w:spacing w:after="0" w:line="264" w:lineRule="auto"/>
        <w:ind w:firstLine="3544"/>
        <w:jc w:val="both"/>
        <w:textAlignment w:val="baseline"/>
        <w:rPr>
          <w:rFonts w:ascii="Univers" w:eastAsia="Times New Roman" w:hAnsi="Univers" w:cs="Arial"/>
          <w:sz w:val="23"/>
          <w:szCs w:val="23"/>
          <w:lang w:val="es-ES" w:eastAsia="es-ES"/>
        </w:rPr>
      </w:pPr>
      <w:r w:rsidRPr="005316A2">
        <w:rPr>
          <w:rFonts w:ascii="Univers" w:eastAsia="Times New Roman" w:hAnsi="Univers" w:cs="Arial"/>
          <w:sz w:val="23"/>
          <w:szCs w:val="23"/>
          <w:lang w:val="es-ES" w:eastAsia="es-ES"/>
        </w:rPr>
        <w:t>A nivel nacional, nuestra constitución da marco general a este debate, consignando ya desde su preámbulo el reconocimiento de la dignidad humana con el fin de asegurar la libertad, la igualdad y la justicia. En todo el texto constitucional es reforzada esta visión de país, cuando en su artículo 4 dispone el derecho a la vida, asegurando a toda persona la protección por el Estado en su integridad física y psíquica, así como en su honor y en su reputación; prohibiendo en su artículo 5 los tratos crueles e inhumanos; estableciendo en su artículo 9 la regla de oro de la libertad, en la que se dispone que "toda persona tiene el derecho a ser protegida en su libertad y en su seguridad." Y que "nadie está obligado a hacer lo que la ley no ordena ni privado de lo que ella no prohíbe." Nuestra Carta Magna avanza consignando el derecho a la expresión de la personalidad (art. 25), a la intimidad personal y familiar (art. 33), a la igualdad (arts. 46, 47 y 48); entre otras.</w:t>
      </w:r>
    </w:p>
    <w:p w:rsidR="00665F7E" w:rsidRPr="005316A2" w:rsidRDefault="00665F7E" w:rsidP="00E32E54">
      <w:pPr>
        <w:widowControl w:val="0"/>
        <w:kinsoku w:val="0"/>
        <w:overflowPunct w:val="0"/>
        <w:spacing w:after="0" w:line="264" w:lineRule="auto"/>
        <w:ind w:left="864" w:firstLine="2680"/>
        <w:jc w:val="both"/>
        <w:textAlignment w:val="baseline"/>
        <w:rPr>
          <w:rFonts w:ascii="Univers" w:eastAsia="Times New Roman" w:hAnsi="Univers" w:cs="Arial"/>
          <w:sz w:val="23"/>
          <w:szCs w:val="23"/>
          <w:lang w:val="es-ES" w:eastAsia="es-ES"/>
        </w:rPr>
      </w:pPr>
    </w:p>
    <w:p w:rsidR="005316A2" w:rsidRPr="005316A2" w:rsidRDefault="005316A2" w:rsidP="00E32E54">
      <w:pPr>
        <w:spacing w:after="0" w:line="264" w:lineRule="auto"/>
        <w:ind w:firstLine="3544"/>
        <w:jc w:val="both"/>
        <w:rPr>
          <w:rFonts w:ascii="Univers" w:hAnsi="Univers"/>
          <w:sz w:val="23"/>
          <w:szCs w:val="23"/>
        </w:rPr>
      </w:pPr>
      <w:r w:rsidRPr="005316A2">
        <w:rPr>
          <w:rFonts w:ascii="Univers" w:hAnsi="Univers" w:cs="Arial"/>
          <w:sz w:val="23"/>
          <w:szCs w:val="23"/>
          <w:lang w:val="es-ES" w:eastAsia="es-ES"/>
        </w:rPr>
        <w:t xml:space="preserve">Sin embargo, a pesar de la gran responsabilidad que pesa sobre el Estado y sus autoridades de velar y hacer cumplir estas garantías para los ciudadanos, hemos sido testigos de expresiones emanadas de senadores nacionales que, con total liviandad y vulgaridad han abordado un tema que hace a la realidad social de ciudadanos y ciudadanas paraguayos, con manifestaciones que develan homofobia, </w:t>
      </w:r>
      <w:proofErr w:type="gramStart"/>
      <w:r w:rsidRPr="005316A2">
        <w:rPr>
          <w:rFonts w:ascii="Univers" w:hAnsi="Univers" w:cs="Arial"/>
          <w:sz w:val="23"/>
          <w:szCs w:val="23"/>
          <w:lang w:val="es-ES" w:eastAsia="es-ES"/>
        </w:rPr>
        <w:t>misoginia</w:t>
      </w:r>
      <w:proofErr w:type="gramEnd"/>
      <w:r w:rsidRPr="005316A2">
        <w:rPr>
          <w:rFonts w:ascii="Univers" w:hAnsi="Univers" w:cs="Arial"/>
          <w:sz w:val="23"/>
          <w:szCs w:val="23"/>
          <w:lang w:val="es-ES" w:eastAsia="es-ES"/>
        </w:rPr>
        <w:t xml:space="preserve"> y machismo exacerbado</w:t>
      </w:r>
    </w:p>
    <w:p w:rsidR="005316A2" w:rsidRPr="005316A2" w:rsidRDefault="005316A2" w:rsidP="00E32E54">
      <w:pPr>
        <w:spacing w:after="0" w:line="264" w:lineRule="auto"/>
        <w:jc w:val="both"/>
        <w:rPr>
          <w:rFonts w:ascii="Univers" w:hAnsi="Univers"/>
          <w:sz w:val="23"/>
          <w:szCs w:val="23"/>
        </w:rPr>
      </w:pPr>
    </w:p>
    <w:p w:rsidR="005316A2" w:rsidRDefault="005316A2" w:rsidP="00E32E54">
      <w:pPr>
        <w:spacing w:after="0" w:line="264" w:lineRule="auto"/>
        <w:ind w:firstLine="3544"/>
        <w:jc w:val="both"/>
        <w:rPr>
          <w:rFonts w:ascii="Univers" w:eastAsia="Times New Roman" w:hAnsi="Univers" w:cs="Arial"/>
          <w:sz w:val="23"/>
          <w:szCs w:val="23"/>
          <w:lang w:val="es-ES" w:eastAsia="es-ES"/>
        </w:rPr>
      </w:pPr>
      <w:r w:rsidRPr="005316A2">
        <w:rPr>
          <w:rFonts w:ascii="Univers" w:hAnsi="Univers" w:cs="Arial"/>
          <w:sz w:val="23"/>
          <w:szCs w:val="23"/>
          <w:lang w:val="es-ES" w:eastAsia="es-ES"/>
        </w:rPr>
        <w:t>Que, estas expresiones de odio y discriminación</w:t>
      </w:r>
      <w:r w:rsidR="00665F7E" w:rsidRPr="00FE5CB8">
        <w:rPr>
          <w:rFonts w:ascii="Univers" w:eastAsia="Times New Roman" w:hAnsi="Univers" w:cs="Arial"/>
          <w:sz w:val="23"/>
          <w:szCs w:val="23"/>
          <w:lang w:val="es-ES" w:eastAsia="es-ES"/>
        </w:rPr>
        <w:t xml:space="preserve"> </w:t>
      </w:r>
      <w:r w:rsidRPr="005316A2">
        <w:rPr>
          <w:rFonts w:ascii="Univers" w:eastAsia="Times New Roman" w:hAnsi="Univers" w:cs="Arial"/>
          <w:sz w:val="23"/>
          <w:szCs w:val="23"/>
          <w:lang w:val="es-ES" w:eastAsia="es-ES"/>
        </w:rPr>
        <w:t xml:space="preserve">develan la profunda </w:t>
      </w:r>
      <w:r w:rsidR="00665F7E" w:rsidRPr="005316A2">
        <w:rPr>
          <w:rFonts w:ascii="Univers" w:eastAsia="Times New Roman" w:hAnsi="Univers" w:cs="Arial"/>
          <w:sz w:val="23"/>
          <w:szCs w:val="23"/>
          <w:lang w:val="es-ES" w:eastAsia="es-ES"/>
        </w:rPr>
        <w:t>violencia, agresión</w:t>
      </w:r>
      <w:r w:rsidRPr="005316A2">
        <w:rPr>
          <w:rFonts w:ascii="Univers" w:eastAsia="Times New Roman" w:hAnsi="Univers" w:cs="Arial"/>
          <w:sz w:val="23"/>
          <w:szCs w:val="23"/>
          <w:lang w:val="es-ES" w:eastAsia="es-ES"/>
        </w:rPr>
        <w:t>, represión y discriminación que existe por</w:t>
      </w:r>
      <w:r w:rsidR="00665F7E">
        <w:rPr>
          <w:rFonts w:ascii="Univers" w:eastAsia="Times New Roman" w:hAnsi="Univers" w:cs="Arial"/>
          <w:sz w:val="23"/>
          <w:szCs w:val="23"/>
          <w:lang w:val="es-ES" w:eastAsia="es-ES"/>
        </w:rPr>
        <w:t xml:space="preserve"> </w:t>
      </w:r>
      <w:r w:rsidRPr="005316A2">
        <w:rPr>
          <w:rFonts w:ascii="Univers" w:eastAsia="Times New Roman" w:hAnsi="Univers" w:cs="Arial"/>
          <w:sz w:val="23"/>
          <w:szCs w:val="23"/>
          <w:lang w:val="es-ES" w:eastAsia="es-ES"/>
        </w:rPr>
        <w:t xml:space="preserve">detrás de la </w:t>
      </w:r>
      <w:proofErr w:type="spellStart"/>
      <w:r w:rsidRPr="005316A2">
        <w:rPr>
          <w:rFonts w:ascii="Univers" w:eastAsia="Times New Roman" w:hAnsi="Univers" w:cs="Arial"/>
          <w:sz w:val="23"/>
          <w:szCs w:val="23"/>
          <w:lang w:val="es-ES" w:eastAsia="es-ES"/>
        </w:rPr>
        <w:t>pseudo</w:t>
      </w:r>
      <w:proofErr w:type="spellEnd"/>
      <w:r w:rsidRPr="005316A2">
        <w:rPr>
          <w:rFonts w:ascii="Univers" w:eastAsia="Times New Roman" w:hAnsi="Univers" w:cs="Arial"/>
          <w:sz w:val="23"/>
          <w:szCs w:val="23"/>
          <w:lang w:val="es-ES" w:eastAsia="es-ES"/>
        </w:rPr>
        <w:t xml:space="preserve"> defensa de la vida y la familia. La vida se defiende para</w:t>
      </w:r>
      <w:r w:rsidRPr="00FE5CB8">
        <w:rPr>
          <w:rFonts w:ascii="Univers" w:eastAsia="Times New Roman" w:hAnsi="Univers" w:cs="Arial"/>
          <w:sz w:val="23"/>
          <w:szCs w:val="23"/>
          <w:lang w:val="es-ES" w:eastAsia="es-ES"/>
        </w:rPr>
        <w:t xml:space="preserve"> </w:t>
      </w:r>
      <w:r w:rsidRPr="005316A2">
        <w:rPr>
          <w:rFonts w:ascii="Univers" w:eastAsia="Times New Roman" w:hAnsi="Univers" w:cs="Arial"/>
          <w:sz w:val="23"/>
          <w:szCs w:val="23"/>
          <w:lang w:val="es-ES" w:eastAsia="es-ES"/>
        </w:rPr>
        <w:t>los seres humanos y se defiende sin reprimirla; la f</w:t>
      </w:r>
      <w:r w:rsidR="00665F7E">
        <w:rPr>
          <w:rFonts w:ascii="Univers" w:eastAsia="Times New Roman" w:hAnsi="Univers" w:cs="Arial"/>
          <w:sz w:val="23"/>
          <w:szCs w:val="23"/>
          <w:lang w:val="es-ES" w:eastAsia="es-ES"/>
        </w:rPr>
        <w:t xml:space="preserve">amilia igualmente se defiende </w:t>
      </w:r>
      <w:r w:rsidRPr="005316A2">
        <w:rPr>
          <w:rFonts w:ascii="Univers" w:eastAsia="Times New Roman" w:hAnsi="Univers" w:cs="Arial"/>
          <w:sz w:val="23"/>
          <w:szCs w:val="23"/>
          <w:lang w:val="es-ES" w:eastAsia="es-ES"/>
        </w:rPr>
        <w:t>entendiendo su diversidad en los modelos de familia que tenemos en una sociedad (madres solteras, padres solteros, abuelas-madres, padres y madres</w:t>
      </w:r>
      <w:r w:rsidR="00665F7E">
        <w:rPr>
          <w:rFonts w:ascii="Univers" w:eastAsia="Times New Roman" w:hAnsi="Univers" w:cs="Arial"/>
          <w:sz w:val="23"/>
          <w:szCs w:val="23"/>
          <w:lang w:val="es-ES" w:eastAsia="es-ES"/>
        </w:rPr>
        <w:t xml:space="preserve"> exiliados económicos, </w:t>
      </w:r>
      <w:proofErr w:type="spellStart"/>
      <w:r w:rsidR="00665F7E">
        <w:rPr>
          <w:rFonts w:ascii="Univers" w:eastAsia="Times New Roman" w:hAnsi="Univers" w:cs="Arial"/>
          <w:sz w:val="23"/>
          <w:szCs w:val="23"/>
          <w:lang w:val="es-ES" w:eastAsia="es-ES"/>
        </w:rPr>
        <w:t>etc</w:t>
      </w:r>
      <w:proofErr w:type="spellEnd"/>
      <w:r w:rsidR="00665F7E">
        <w:rPr>
          <w:rFonts w:ascii="Univers" w:eastAsia="Times New Roman" w:hAnsi="Univers" w:cs="Arial"/>
          <w:sz w:val="23"/>
          <w:szCs w:val="23"/>
          <w:lang w:val="es-ES" w:eastAsia="es-ES"/>
        </w:rPr>
        <w:t xml:space="preserve">), no negándoles existencia a la mayoría de sus formas. </w:t>
      </w:r>
    </w:p>
    <w:p w:rsidR="00665F7E" w:rsidRPr="005316A2" w:rsidRDefault="00665F7E" w:rsidP="00E32E54">
      <w:pPr>
        <w:spacing w:after="0" w:line="264" w:lineRule="auto"/>
        <w:ind w:left="576"/>
        <w:jc w:val="both"/>
        <w:rPr>
          <w:rFonts w:ascii="Univers" w:eastAsia="Times New Roman" w:hAnsi="Univers" w:cs="Arial"/>
          <w:sz w:val="23"/>
          <w:szCs w:val="23"/>
          <w:lang w:val="es-ES" w:eastAsia="es-ES"/>
        </w:rPr>
      </w:pPr>
    </w:p>
    <w:p w:rsidR="00F05585" w:rsidRDefault="005316A2" w:rsidP="00217895">
      <w:pPr>
        <w:widowControl w:val="0"/>
        <w:kinsoku w:val="0"/>
        <w:overflowPunct w:val="0"/>
        <w:spacing w:after="0" w:line="264" w:lineRule="auto"/>
        <w:ind w:firstLine="2880"/>
        <w:jc w:val="both"/>
        <w:textAlignment w:val="baseline"/>
        <w:rPr>
          <w:rFonts w:ascii="Univers" w:eastAsia="Times New Roman" w:hAnsi="Univers" w:cs="Arial"/>
          <w:sz w:val="23"/>
          <w:szCs w:val="23"/>
          <w:lang w:val="es-ES" w:eastAsia="es-ES"/>
        </w:rPr>
      </w:pPr>
      <w:r w:rsidRPr="005316A2">
        <w:rPr>
          <w:rFonts w:ascii="Univers" w:eastAsia="Times New Roman" w:hAnsi="Univers" w:cs="Arial"/>
          <w:sz w:val="23"/>
          <w:szCs w:val="23"/>
          <w:lang w:val="es-ES" w:eastAsia="es-ES"/>
        </w:rPr>
        <w:t xml:space="preserve">Violentar la vida y la familia es decirle a una persona que su existencia no es valiosa, o hacer sentir a un niño que su familia no coincide con los </w:t>
      </w:r>
    </w:p>
    <w:p w:rsidR="005316A2" w:rsidRDefault="005316A2" w:rsidP="00E32E54">
      <w:pPr>
        <w:widowControl w:val="0"/>
        <w:kinsoku w:val="0"/>
        <w:overflowPunct w:val="0"/>
        <w:spacing w:after="0" w:line="264" w:lineRule="auto"/>
        <w:jc w:val="both"/>
        <w:textAlignment w:val="baseline"/>
        <w:rPr>
          <w:rFonts w:ascii="Univers" w:eastAsia="Times New Roman" w:hAnsi="Univers" w:cs="Arial"/>
          <w:sz w:val="23"/>
          <w:szCs w:val="23"/>
          <w:lang w:val="es-ES" w:eastAsia="es-ES"/>
        </w:rPr>
      </w:pPr>
      <w:proofErr w:type="gramStart"/>
      <w:r w:rsidRPr="005316A2">
        <w:rPr>
          <w:rFonts w:ascii="Univers" w:eastAsia="Times New Roman" w:hAnsi="Univers" w:cs="Arial"/>
          <w:sz w:val="23"/>
          <w:szCs w:val="23"/>
          <w:lang w:val="es-ES" w:eastAsia="es-ES"/>
        </w:rPr>
        <w:t>patrones</w:t>
      </w:r>
      <w:proofErr w:type="gramEnd"/>
      <w:r w:rsidRPr="005316A2">
        <w:rPr>
          <w:rFonts w:ascii="Univers" w:eastAsia="Times New Roman" w:hAnsi="Univers" w:cs="Arial"/>
          <w:sz w:val="23"/>
          <w:szCs w:val="23"/>
          <w:lang w:val="es-ES" w:eastAsia="es-ES"/>
        </w:rPr>
        <w:t xml:space="preserve"> que se le pretenden imponer desde ciertos grupos sociales. Estas acciones generan un sufrimiento injusto, innecesario y cruel a seres humanos y familias que, al constituirse y ser sostenidas de manera diversa, son negadas socialmente por imposición </w:t>
      </w:r>
      <w:r w:rsidRPr="005316A2">
        <w:rPr>
          <w:rFonts w:ascii="Univers" w:eastAsia="Times New Roman" w:hAnsi="Univers" w:cs="Arial"/>
          <w:sz w:val="23"/>
          <w:szCs w:val="23"/>
          <w:lang w:val="es-ES" w:eastAsia="es-ES"/>
        </w:rPr>
        <w:lastRenderedPageBreak/>
        <w:t>de una norma de deber ser completamente irreal.</w:t>
      </w:r>
    </w:p>
    <w:p w:rsidR="00665F7E" w:rsidRPr="005316A2" w:rsidRDefault="00665F7E" w:rsidP="00E32E54">
      <w:pPr>
        <w:widowControl w:val="0"/>
        <w:kinsoku w:val="0"/>
        <w:overflowPunct w:val="0"/>
        <w:spacing w:after="0" w:line="264" w:lineRule="auto"/>
        <w:jc w:val="both"/>
        <w:textAlignment w:val="baseline"/>
        <w:rPr>
          <w:rFonts w:ascii="Univers" w:eastAsia="Times New Roman" w:hAnsi="Univers" w:cs="Arial"/>
          <w:sz w:val="23"/>
          <w:szCs w:val="23"/>
          <w:lang w:val="es-ES" w:eastAsia="es-ES"/>
        </w:rPr>
      </w:pPr>
    </w:p>
    <w:p w:rsidR="005316A2" w:rsidRDefault="005316A2" w:rsidP="00E32E54">
      <w:pPr>
        <w:widowControl w:val="0"/>
        <w:kinsoku w:val="0"/>
        <w:overflowPunct w:val="0"/>
        <w:spacing w:after="0" w:line="264" w:lineRule="auto"/>
        <w:ind w:firstLine="2880"/>
        <w:jc w:val="both"/>
        <w:textAlignment w:val="baseline"/>
        <w:rPr>
          <w:rFonts w:ascii="Univers" w:eastAsia="Times New Roman" w:hAnsi="Univers" w:cs="Arial"/>
          <w:sz w:val="23"/>
          <w:szCs w:val="23"/>
          <w:lang w:val="es-ES" w:eastAsia="es-ES"/>
        </w:rPr>
      </w:pPr>
      <w:r w:rsidRPr="005316A2">
        <w:rPr>
          <w:rFonts w:ascii="Univers" w:eastAsia="Times New Roman" w:hAnsi="Univers" w:cs="Arial"/>
          <w:sz w:val="23"/>
          <w:szCs w:val="23"/>
          <w:lang w:val="es-ES" w:eastAsia="es-ES"/>
        </w:rPr>
        <w:t>Ese mismo estado de cosas es hoy defendido por los sectores más retardatarios de ésta sociedad, y tiene sus bases en fuertes prejuicios contra todo lo que en su concepción atente contra el orden establecido. Es así que innumerables injusticias se han cometido ya sobre esta base en el transcurso de la historia, pues en todas las ciencias en todos los tiempos han existido defensores rabiosos del status quo y han encontrado las formas más diversas de acomodar el conocimiento humano al servicio su tarea histórica ya sea ésta consciente o inconsciente. Ante esta dicotomía, debemos preguntarnos cuáles son los grupos y cuáles son las acciones con las que se defiende la vida en esta sociedad.</w:t>
      </w:r>
    </w:p>
    <w:p w:rsidR="00665F7E" w:rsidRPr="005316A2" w:rsidRDefault="00665F7E" w:rsidP="00E32E54">
      <w:pPr>
        <w:widowControl w:val="0"/>
        <w:kinsoku w:val="0"/>
        <w:overflowPunct w:val="0"/>
        <w:spacing w:after="0" w:line="264" w:lineRule="auto"/>
        <w:ind w:firstLine="2880"/>
        <w:jc w:val="both"/>
        <w:textAlignment w:val="baseline"/>
        <w:rPr>
          <w:rFonts w:ascii="Univers" w:eastAsia="Times New Roman" w:hAnsi="Univers" w:cs="Arial"/>
          <w:sz w:val="23"/>
          <w:szCs w:val="23"/>
          <w:lang w:val="es-ES" w:eastAsia="es-ES"/>
        </w:rPr>
      </w:pPr>
    </w:p>
    <w:p w:rsidR="005316A2" w:rsidRDefault="005316A2" w:rsidP="00E32E54">
      <w:pPr>
        <w:widowControl w:val="0"/>
        <w:kinsoku w:val="0"/>
        <w:overflowPunct w:val="0"/>
        <w:spacing w:after="0" w:line="264" w:lineRule="auto"/>
        <w:ind w:firstLine="2880"/>
        <w:jc w:val="both"/>
        <w:textAlignment w:val="baseline"/>
        <w:rPr>
          <w:rFonts w:ascii="Univers" w:eastAsia="Times New Roman" w:hAnsi="Univers" w:cs="Arial"/>
          <w:sz w:val="23"/>
          <w:szCs w:val="23"/>
          <w:lang w:val="es-ES" w:eastAsia="es-ES"/>
        </w:rPr>
      </w:pPr>
      <w:r w:rsidRPr="005316A2">
        <w:rPr>
          <w:rFonts w:ascii="Univers" w:eastAsia="Times New Roman" w:hAnsi="Univers" w:cs="Arial"/>
          <w:sz w:val="23"/>
          <w:szCs w:val="23"/>
          <w:lang w:val="es-ES" w:eastAsia="es-ES"/>
        </w:rPr>
        <w:t>Es inadmisible que desde el Estado se agreda y violente a las personas, promoviendo la discriminación, cualquiera sea su origen.</w:t>
      </w:r>
    </w:p>
    <w:p w:rsidR="00665F7E" w:rsidRPr="005316A2" w:rsidRDefault="00665F7E" w:rsidP="00E32E54">
      <w:pPr>
        <w:widowControl w:val="0"/>
        <w:kinsoku w:val="0"/>
        <w:overflowPunct w:val="0"/>
        <w:spacing w:after="0" w:line="264" w:lineRule="auto"/>
        <w:ind w:firstLine="2880"/>
        <w:jc w:val="both"/>
        <w:textAlignment w:val="baseline"/>
        <w:rPr>
          <w:rFonts w:ascii="Univers" w:eastAsia="Times New Roman" w:hAnsi="Univers" w:cs="Arial"/>
          <w:sz w:val="23"/>
          <w:szCs w:val="23"/>
          <w:lang w:val="es-ES" w:eastAsia="es-ES"/>
        </w:rPr>
      </w:pPr>
    </w:p>
    <w:p w:rsidR="005316A2" w:rsidRDefault="005316A2" w:rsidP="00E32E54">
      <w:pPr>
        <w:widowControl w:val="0"/>
        <w:kinsoku w:val="0"/>
        <w:overflowPunct w:val="0"/>
        <w:spacing w:after="0" w:line="264" w:lineRule="auto"/>
        <w:ind w:firstLine="2880"/>
        <w:jc w:val="both"/>
        <w:textAlignment w:val="baseline"/>
        <w:rPr>
          <w:rFonts w:ascii="Univers" w:eastAsia="Times New Roman" w:hAnsi="Univers" w:cs="Arial"/>
          <w:sz w:val="23"/>
          <w:szCs w:val="23"/>
          <w:lang w:val="es-ES" w:eastAsia="es-ES"/>
        </w:rPr>
      </w:pPr>
      <w:r w:rsidRPr="005316A2">
        <w:rPr>
          <w:rFonts w:ascii="Univers" w:eastAsia="Times New Roman" w:hAnsi="Univers" w:cs="Arial"/>
          <w:sz w:val="23"/>
          <w:szCs w:val="23"/>
          <w:lang w:val="es-ES" w:eastAsia="es-ES"/>
        </w:rPr>
        <w:t>Desde este espacio de decisión debemos trabajar por un estado que promueva políticas inclusivas, la tolerancia y el combate frontal contra toda forma de discriminación.</w:t>
      </w:r>
    </w:p>
    <w:p w:rsidR="00665F7E" w:rsidRPr="005316A2" w:rsidRDefault="00665F7E" w:rsidP="00E32E54">
      <w:pPr>
        <w:widowControl w:val="0"/>
        <w:kinsoku w:val="0"/>
        <w:overflowPunct w:val="0"/>
        <w:spacing w:after="0" w:line="264" w:lineRule="auto"/>
        <w:ind w:firstLine="2880"/>
        <w:jc w:val="both"/>
        <w:textAlignment w:val="baseline"/>
        <w:rPr>
          <w:rFonts w:ascii="Univers" w:eastAsia="Times New Roman" w:hAnsi="Univers" w:cs="Arial"/>
          <w:sz w:val="23"/>
          <w:szCs w:val="23"/>
          <w:lang w:val="es-ES" w:eastAsia="es-ES"/>
        </w:rPr>
      </w:pPr>
    </w:p>
    <w:p w:rsidR="005316A2" w:rsidRDefault="005316A2" w:rsidP="00E32E54">
      <w:pPr>
        <w:widowControl w:val="0"/>
        <w:kinsoku w:val="0"/>
        <w:overflowPunct w:val="0"/>
        <w:spacing w:after="0" w:line="264" w:lineRule="auto"/>
        <w:ind w:firstLine="2880"/>
        <w:jc w:val="both"/>
        <w:textAlignment w:val="baseline"/>
        <w:rPr>
          <w:rFonts w:ascii="Univers" w:eastAsia="Times New Roman" w:hAnsi="Univers" w:cs="Arial"/>
          <w:sz w:val="23"/>
          <w:szCs w:val="23"/>
          <w:lang w:val="es-ES" w:eastAsia="es-ES"/>
        </w:rPr>
      </w:pPr>
      <w:r w:rsidRPr="005316A2">
        <w:rPr>
          <w:rFonts w:ascii="Univers" w:eastAsia="Times New Roman" w:hAnsi="Univers" w:cs="Arial"/>
          <w:sz w:val="23"/>
          <w:szCs w:val="23"/>
          <w:lang w:val="es-ES" w:eastAsia="es-ES"/>
        </w:rPr>
        <w:t>Esta tarea se vuelve realizable si consideramos que la realidad y la historia se hallan en permanente movimiento, no están dadas como un todo inmutable o fosilizado, y el movimiento permanente de una sociedad hacia la inclusión social debe ser reforzado desde el Estado por mandato Constitucional.</w:t>
      </w:r>
    </w:p>
    <w:p w:rsidR="00665F7E" w:rsidRPr="005316A2" w:rsidRDefault="00665F7E" w:rsidP="00E32E54">
      <w:pPr>
        <w:widowControl w:val="0"/>
        <w:kinsoku w:val="0"/>
        <w:overflowPunct w:val="0"/>
        <w:spacing w:after="0" w:line="264" w:lineRule="auto"/>
        <w:ind w:firstLine="2880"/>
        <w:jc w:val="both"/>
        <w:textAlignment w:val="baseline"/>
        <w:rPr>
          <w:rFonts w:ascii="Univers" w:eastAsia="Times New Roman" w:hAnsi="Univers" w:cs="Arial"/>
          <w:sz w:val="23"/>
          <w:szCs w:val="23"/>
          <w:lang w:val="es-ES" w:eastAsia="es-ES"/>
        </w:rPr>
      </w:pPr>
    </w:p>
    <w:p w:rsidR="005316A2" w:rsidRPr="005316A2" w:rsidRDefault="005316A2" w:rsidP="00E32E54">
      <w:pPr>
        <w:widowControl w:val="0"/>
        <w:kinsoku w:val="0"/>
        <w:overflowPunct w:val="0"/>
        <w:spacing w:after="0" w:line="264" w:lineRule="auto"/>
        <w:ind w:firstLine="2880"/>
        <w:jc w:val="both"/>
        <w:textAlignment w:val="baseline"/>
        <w:rPr>
          <w:rFonts w:ascii="Univers" w:eastAsia="Times New Roman" w:hAnsi="Univers" w:cs="Arial"/>
          <w:b/>
          <w:bCs/>
          <w:sz w:val="23"/>
          <w:szCs w:val="23"/>
          <w:lang w:val="es-ES" w:eastAsia="es-ES"/>
        </w:rPr>
      </w:pPr>
      <w:r w:rsidRPr="005316A2">
        <w:rPr>
          <w:rFonts w:ascii="Univers" w:eastAsia="Times New Roman" w:hAnsi="Univers" w:cs="Arial"/>
          <w:sz w:val="23"/>
          <w:szCs w:val="23"/>
          <w:lang w:val="es-ES" w:eastAsia="es-ES"/>
        </w:rPr>
        <w:t xml:space="preserve">Por lo brevemente expuesto solicitamos sea aprobado el presente proyecto de Declaración, </w:t>
      </w:r>
      <w:r w:rsidRPr="005316A2">
        <w:rPr>
          <w:rFonts w:ascii="Univers" w:eastAsia="Times New Roman" w:hAnsi="Univers" w:cs="Arial"/>
          <w:b/>
          <w:bCs/>
          <w:sz w:val="23"/>
          <w:szCs w:val="23"/>
          <w:lang w:val="es-ES" w:eastAsia="es-ES"/>
        </w:rPr>
        <w:t>POR LA QUE LA HONORABLE CAMARA DE DIPUTADOS RECONOCE LA IMPORTANCIA DEL ESTABLECIMIENTO DE LÍNEAS JURÍDICAS Y POLÍTICAS DE INCLUSIÓN SOCIAL BASADAS EN LA NO DISCRIMINACIÓN.</w:t>
      </w:r>
    </w:p>
    <w:p w:rsidR="002E4443" w:rsidRPr="005316A2" w:rsidRDefault="002E4443" w:rsidP="005316A2">
      <w:pPr>
        <w:tabs>
          <w:tab w:val="left" w:pos="1560"/>
        </w:tabs>
        <w:spacing w:after="0" w:line="264" w:lineRule="auto"/>
        <w:rPr>
          <w:rFonts w:ascii="Univers" w:hAnsi="Univers"/>
          <w:sz w:val="23"/>
          <w:szCs w:val="23"/>
        </w:rPr>
      </w:pPr>
    </w:p>
    <w:p w:rsidR="005316A2" w:rsidRPr="005316A2" w:rsidRDefault="005316A2" w:rsidP="005316A2">
      <w:pPr>
        <w:tabs>
          <w:tab w:val="left" w:pos="1560"/>
        </w:tabs>
        <w:spacing w:after="0" w:line="264" w:lineRule="auto"/>
        <w:rPr>
          <w:rFonts w:ascii="Univers" w:hAnsi="Univers"/>
          <w:sz w:val="23"/>
          <w:szCs w:val="23"/>
        </w:rPr>
      </w:pPr>
    </w:p>
    <w:p w:rsidR="005316A2" w:rsidRDefault="005316A2" w:rsidP="005316A2">
      <w:pPr>
        <w:tabs>
          <w:tab w:val="left" w:pos="1560"/>
        </w:tabs>
        <w:spacing w:after="0" w:line="264" w:lineRule="auto"/>
        <w:rPr>
          <w:rFonts w:ascii="Univers" w:hAnsi="Univers"/>
          <w:sz w:val="23"/>
          <w:szCs w:val="23"/>
        </w:rPr>
      </w:pPr>
    </w:p>
    <w:p w:rsidR="00E32E54" w:rsidRDefault="00E32E54" w:rsidP="005316A2">
      <w:pPr>
        <w:tabs>
          <w:tab w:val="left" w:pos="1560"/>
        </w:tabs>
        <w:spacing w:after="0" w:line="264" w:lineRule="auto"/>
        <w:rPr>
          <w:rFonts w:ascii="Univers" w:hAnsi="Univers"/>
          <w:sz w:val="23"/>
          <w:szCs w:val="23"/>
        </w:rPr>
      </w:pPr>
    </w:p>
    <w:p w:rsidR="00F05585" w:rsidRDefault="00F05585" w:rsidP="00E32E54">
      <w:pPr>
        <w:tabs>
          <w:tab w:val="left" w:pos="1560"/>
        </w:tabs>
        <w:spacing w:after="0" w:line="264" w:lineRule="auto"/>
        <w:ind w:left="2268" w:hanging="2268"/>
        <w:rPr>
          <w:rFonts w:ascii="Univers" w:hAnsi="Univers"/>
          <w:b/>
          <w:sz w:val="23"/>
          <w:szCs w:val="23"/>
        </w:rPr>
      </w:pPr>
    </w:p>
    <w:p w:rsidR="00F05585" w:rsidRDefault="00F05585" w:rsidP="00E32E54">
      <w:pPr>
        <w:tabs>
          <w:tab w:val="left" w:pos="1560"/>
        </w:tabs>
        <w:spacing w:after="0" w:line="264" w:lineRule="auto"/>
        <w:ind w:left="2268" w:hanging="2268"/>
        <w:rPr>
          <w:rFonts w:ascii="Univers" w:hAnsi="Univers"/>
          <w:b/>
          <w:sz w:val="23"/>
          <w:szCs w:val="23"/>
        </w:rPr>
      </w:pPr>
    </w:p>
    <w:p w:rsidR="00E32E54" w:rsidRPr="005316A2" w:rsidRDefault="00E32E54" w:rsidP="00E32E54">
      <w:pPr>
        <w:tabs>
          <w:tab w:val="left" w:pos="1560"/>
        </w:tabs>
        <w:spacing w:after="0" w:line="264" w:lineRule="auto"/>
        <w:ind w:left="2268" w:hanging="2268"/>
        <w:rPr>
          <w:rFonts w:ascii="Univers" w:hAnsi="Univers"/>
          <w:sz w:val="23"/>
          <w:szCs w:val="23"/>
        </w:rPr>
      </w:pPr>
      <w:r w:rsidRPr="00E32E54">
        <w:rPr>
          <w:rFonts w:ascii="Univers" w:hAnsi="Univers"/>
          <w:b/>
          <w:sz w:val="23"/>
          <w:szCs w:val="23"/>
        </w:rPr>
        <w:t>Diputadas Firmantes:</w:t>
      </w:r>
      <w:r w:rsidR="00F05585">
        <w:rPr>
          <w:rFonts w:ascii="Univers" w:hAnsi="Univers"/>
          <w:sz w:val="23"/>
          <w:szCs w:val="23"/>
        </w:rPr>
        <w:t xml:space="preserve"> </w:t>
      </w:r>
      <w:r>
        <w:rPr>
          <w:rFonts w:ascii="Univers" w:hAnsi="Univers"/>
          <w:sz w:val="23"/>
          <w:szCs w:val="23"/>
        </w:rPr>
        <w:t xml:space="preserve">Juan F. Bogado </w:t>
      </w:r>
      <w:proofErr w:type="spellStart"/>
      <w:r>
        <w:rPr>
          <w:rFonts w:ascii="Univers" w:hAnsi="Univers"/>
          <w:sz w:val="23"/>
          <w:szCs w:val="23"/>
        </w:rPr>
        <w:t>Tatter</w:t>
      </w:r>
      <w:proofErr w:type="spellEnd"/>
      <w:r>
        <w:rPr>
          <w:rFonts w:ascii="Univers" w:hAnsi="Univers"/>
          <w:sz w:val="23"/>
          <w:szCs w:val="23"/>
        </w:rPr>
        <w:t>, Roció Casco, Ramón Duarte, Víctor Ríos, Carina Rodríguez</w:t>
      </w:r>
    </w:p>
    <w:p w:rsidR="005316A2" w:rsidRPr="005316A2" w:rsidRDefault="005316A2" w:rsidP="005316A2">
      <w:pPr>
        <w:tabs>
          <w:tab w:val="left" w:pos="1560"/>
        </w:tabs>
        <w:spacing w:after="0" w:line="264" w:lineRule="auto"/>
        <w:rPr>
          <w:rFonts w:ascii="Univers" w:hAnsi="Univers"/>
          <w:sz w:val="23"/>
          <w:szCs w:val="23"/>
        </w:rPr>
      </w:pPr>
    </w:p>
    <w:p w:rsidR="005316A2" w:rsidRPr="005316A2" w:rsidRDefault="005316A2" w:rsidP="005316A2">
      <w:pPr>
        <w:tabs>
          <w:tab w:val="left" w:pos="1560"/>
        </w:tabs>
        <w:spacing w:after="0" w:line="264" w:lineRule="auto"/>
        <w:rPr>
          <w:rFonts w:ascii="Univers" w:hAnsi="Univers"/>
          <w:sz w:val="23"/>
          <w:szCs w:val="23"/>
        </w:rPr>
      </w:pPr>
    </w:p>
    <w:p w:rsidR="005316A2" w:rsidRPr="005316A2" w:rsidRDefault="005316A2" w:rsidP="005316A2">
      <w:pPr>
        <w:tabs>
          <w:tab w:val="left" w:pos="1560"/>
        </w:tabs>
        <w:spacing w:after="0" w:line="264" w:lineRule="auto"/>
        <w:rPr>
          <w:rFonts w:ascii="Univers" w:hAnsi="Univers"/>
          <w:sz w:val="23"/>
          <w:szCs w:val="23"/>
        </w:rPr>
      </w:pPr>
    </w:p>
    <w:p w:rsidR="005316A2" w:rsidRPr="005316A2" w:rsidRDefault="005316A2" w:rsidP="005316A2">
      <w:pPr>
        <w:tabs>
          <w:tab w:val="left" w:pos="1560"/>
        </w:tabs>
        <w:spacing w:after="0" w:line="264" w:lineRule="auto"/>
        <w:rPr>
          <w:rFonts w:ascii="Univers" w:hAnsi="Univers"/>
          <w:sz w:val="23"/>
          <w:szCs w:val="23"/>
        </w:rPr>
      </w:pPr>
    </w:p>
    <w:p w:rsidR="005316A2" w:rsidRPr="005316A2" w:rsidRDefault="005316A2" w:rsidP="005316A2">
      <w:pPr>
        <w:tabs>
          <w:tab w:val="left" w:pos="1560"/>
        </w:tabs>
        <w:spacing w:after="0" w:line="264" w:lineRule="auto"/>
        <w:rPr>
          <w:rFonts w:ascii="Univers" w:hAnsi="Univers"/>
          <w:sz w:val="23"/>
          <w:szCs w:val="23"/>
        </w:rPr>
      </w:pPr>
    </w:p>
    <w:p w:rsidR="005316A2" w:rsidRPr="005316A2" w:rsidRDefault="005316A2" w:rsidP="005316A2">
      <w:pPr>
        <w:tabs>
          <w:tab w:val="left" w:pos="1560"/>
        </w:tabs>
        <w:spacing w:after="0" w:line="264" w:lineRule="auto"/>
        <w:rPr>
          <w:rFonts w:ascii="Univers" w:hAnsi="Univers"/>
          <w:sz w:val="23"/>
          <w:szCs w:val="23"/>
        </w:rPr>
      </w:pPr>
    </w:p>
    <w:p w:rsidR="005316A2" w:rsidRPr="005316A2" w:rsidRDefault="005316A2" w:rsidP="005316A2">
      <w:pPr>
        <w:tabs>
          <w:tab w:val="left" w:pos="1560"/>
        </w:tabs>
        <w:spacing w:after="0" w:line="264" w:lineRule="auto"/>
        <w:rPr>
          <w:rFonts w:ascii="Univers" w:hAnsi="Univers"/>
          <w:sz w:val="23"/>
          <w:szCs w:val="23"/>
        </w:rPr>
      </w:pPr>
    </w:p>
    <w:p w:rsidR="005316A2" w:rsidRPr="005316A2" w:rsidRDefault="005316A2" w:rsidP="005316A2">
      <w:pPr>
        <w:tabs>
          <w:tab w:val="left" w:pos="1560"/>
        </w:tabs>
        <w:spacing w:after="0" w:line="264" w:lineRule="auto"/>
        <w:rPr>
          <w:rFonts w:ascii="Univers" w:hAnsi="Univers"/>
          <w:sz w:val="23"/>
          <w:szCs w:val="23"/>
        </w:rPr>
      </w:pPr>
    </w:p>
    <w:p w:rsidR="00665F7E" w:rsidRDefault="005316A2" w:rsidP="005316A2">
      <w:pPr>
        <w:spacing w:after="0" w:line="264" w:lineRule="auto"/>
        <w:jc w:val="center"/>
        <w:rPr>
          <w:rFonts w:ascii="Univers" w:hAnsi="Univers"/>
          <w:sz w:val="23"/>
          <w:szCs w:val="23"/>
        </w:rPr>
      </w:pPr>
      <w:r w:rsidRPr="005316A2">
        <w:rPr>
          <w:rFonts w:ascii="Univers" w:hAnsi="Univers"/>
          <w:sz w:val="23"/>
          <w:szCs w:val="23"/>
        </w:rPr>
        <w:tab/>
      </w:r>
    </w:p>
    <w:p w:rsidR="00665F7E" w:rsidRDefault="00665F7E" w:rsidP="005316A2">
      <w:pPr>
        <w:spacing w:after="0" w:line="264" w:lineRule="auto"/>
        <w:jc w:val="center"/>
        <w:rPr>
          <w:rFonts w:ascii="Univers" w:hAnsi="Univers"/>
          <w:sz w:val="23"/>
          <w:szCs w:val="23"/>
        </w:rPr>
      </w:pPr>
    </w:p>
    <w:p w:rsidR="00665F7E" w:rsidRDefault="00665F7E" w:rsidP="005316A2">
      <w:pPr>
        <w:spacing w:after="0" w:line="264" w:lineRule="auto"/>
        <w:jc w:val="center"/>
        <w:rPr>
          <w:rFonts w:ascii="Univers" w:hAnsi="Univers"/>
          <w:sz w:val="23"/>
          <w:szCs w:val="23"/>
        </w:rPr>
      </w:pPr>
    </w:p>
    <w:p w:rsidR="00665F7E" w:rsidRDefault="00665F7E" w:rsidP="005316A2">
      <w:pPr>
        <w:spacing w:after="0" w:line="264" w:lineRule="auto"/>
        <w:jc w:val="center"/>
        <w:rPr>
          <w:rFonts w:ascii="Univers" w:hAnsi="Univers"/>
          <w:sz w:val="23"/>
          <w:szCs w:val="23"/>
        </w:rPr>
      </w:pPr>
    </w:p>
    <w:p w:rsidR="00665F7E" w:rsidRDefault="00665F7E" w:rsidP="005316A2">
      <w:pPr>
        <w:spacing w:after="0" w:line="264" w:lineRule="auto"/>
        <w:jc w:val="center"/>
        <w:rPr>
          <w:rFonts w:ascii="Univers" w:hAnsi="Univers"/>
          <w:sz w:val="23"/>
          <w:szCs w:val="23"/>
        </w:rPr>
      </w:pPr>
    </w:p>
    <w:p w:rsidR="00CC0EF5" w:rsidRDefault="00CC0EF5" w:rsidP="005316A2">
      <w:pPr>
        <w:spacing w:after="0" w:line="264" w:lineRule="auto"/>
        <w:jc w:val="center"/>
        <w:rPr>
          <w:rFonts w:ascii="Univers" w:eastAsia="Times New Roman" w:hAnsi="Univers" w:cs="Arial"/>
          <w:b/>
          <w:bCs/>
          <w:sz w:val="23"/>
          <w:szCs w:val="23"/>
          <w:lang w:val="es-ES" w:eastAsia="es-ES"/>
        </w:rPr>
      </w:pPr>
    </w:p>
    <w:p w:rsidR="00CC0EF5" w:rsidRDefault="00CC0EF5" w:rsidP="005316A2">
      <w:pPr>
        <w:spacing w:after="0" w:line="264" w:lineRule="auto"/>
        <w:jc w:val="center"/>
        <w:rPr>
          <w:rFonts w:ascii="Univers" w:eastAsia="Times New Roman" w:hAnsi="Univers" w:cs="Arial"/>
          <w:b/>
          <w:bCs/>
          <w:sz w:val="23"/>
          <w:szCs w:val="23"/>
          <w:lang w:val="es-ES" w:eastAsia="es-ES"/>
        </w:rPr>
      </w:pPr>
    </w:p>
    <w:p w:rsidR="00CC0EF5" w:rsidRDefault="00CC0EF5" w:rsidP="005316A2">
      <w:pPr>
        <w:spacing w:after="0" w:line="264" w:lineRule="auto"/>
        <w:jc w:val="center"/>
        <w:rPr>
          <w:rFonts w:ascii="Univers" w:eastAsia="Times New Roman" w:hAnsi="Univers" w:cs="Arial"/>
          <w:b/>
          <w:bCs/>
          <w:sz w:val="23"/>
          <w:szCs w:val="23"/>
          <w:lang w:val="es-ES" w:eastAsia="es-ES"/>
        </w:rPr>
      </w:pPr>
    </w:p>
    <w:p w:rsidR="00CC0EF5" w:rsidRDefault="00CC0EF5" w:rsidP="005316A2">
      <w:pPr>
        <w:spacing w:after="0" w:line="264" w:lineRule="auto"/>
        <w:jc w:val="center"/>
        <w:rPr>
          <w:rFonts w:ascii="Univers" w:eastAsia="Times New Roman" w:hAnsi="Univers" w:cs="Arial"/>
          <w:b/>
          <w:bCs/>
          <w:sz w:val="23"/>
          <w:szCs w:val="23"/>
          <w:lang w:val="es-ES" w:eastAsia="es-ES"/>
        </w:rPr>
      </w:pPr>
    </w:p>
    <w:p w:rsidR="00CC0EF5" w:rsidRDefault="00CC0EF5" w:rsidP="005316A2">
      <w:pPr>
        <w:spacing w:after="0" w:line="264" w:lineRule="auto"/>
        <w:jc w:val="center"/>
        <w:rPr>
          <w:rFonts w:ascii="Univers" w:eastAsia="Times New Roman" w:hAnsi="Univers" w:cs="Arial"/>
          <w:b/>
          <w:bCs/>
          <w:sz w:val="23"/>
          <w:szCs w:val="23"/>
          <w:lang w:val="es-ES" w:eastAsia="es-ES"/>
        </w:rPr>
      </w:pPr>
    </w:p>
    <w:p w:rsidR="00CC0EF5" w:rsidRDefault="00CC0EF5" w:rsidP="005316A2">
      <w:pPr>
        <w:spacing w:after="0" w:line="264" w:lineRule="auto"/>
        <w:jc w:val="center"/>
        <w:rPr>
          <w:rFonts w:ascii="Univers" w:eastAsia="Times New Roman" w:hAnsi="Univers" w:cs="Arial"/>
          <w:b/>
          <w:bCs/>
          <w:sz w:val="23"/>
          <w:szCs w:val="23"/>
          <w:lang w:val="es-ES" w:eastAsia="es-ES"/>
        </w:rPr>
      </w:pPr>
    </w:p>
    <w:p w:rsidR="005316A2" w:rsidRPr="005316A2" w:rsidRDefault="00E32E54" w:rsidP="005316A2">
      <w:pPr>
        <w:spacing w:after="0" w:line="264" w:lineRule="auto"/>
        <w:jc w:val="center"/>
        <w:rPr>
          <w:rFonts w:ascii="Univers" w:eastAsia="Times New Roman" w:hAnsi="Univers" w:cs="Arial"/>
          <w:b/>
          <w:bCs/>
          <w:sz w:val="23"/>
          <w:szCs w:val="23"/>
          <w:lang w:val="es-ES" w:eastAsia="es-ES"/>
        </w:rPr>
      </w:pPr>
      <w:bookmarkStart w:id="0" w:name="_GoBack"/>
      <w:bookmarkEnd w:id="0"/>
      <w:r>
        <w:rPr>
          <w:rFonts w:ascii="Univers" w:eastAsia="Times New Roman" w:hAnsi="Univers" w:cs="Arial"/>
          <w:b/>
          <w:bCs/>
          <w:sz w:val="23"/>
          <w:szCs w:val="23"/>
          <w:lang w:val="es-ES" w:eastAsia="es-ES"/>
        </w:rPr>
        <w:t>DECLARACIÓN N°...</w:t>
      </w:r>
    </w:p>
    <w:p w:rsidR="00665F7E" w:rsidRDefault="00665F7E" w:rsidP="005316A2">
      <w:pPr>
        <w:widowControl w:val="0"/>
        <w:kinsoku w:val="0"/>
        <w:overflowPunct w:val="0"/>
        <w:spacing w:after="0" w:line="264" w:lineRule="auto"/>
        <w:jc w:val="center"/>
        <w:textAlignment w:val="baseline"/>
        <w:rPr>
          <w:rFonts w:ascii="Univers" w:eastAsia="Times New Roman" w:hAnsi="Univers" w:cs="Arial"/>
          <w:b/>
          <w:bCs/>
          <w:sz w:val="23"/>
          <w:szCs w:val="23"/>
          <w:lang w:val="es-ES" w:eastAsia="es-ES"/>
        </w:rPr>
      </w:pPr>
    </w:p>
    <w:p w:rsidR="005316A2" w:rsidRPr="005316A2" w:rsidRDefault="005316A2" w:rsidP="00E32E54">
      <w:pPr>
        <w:widowControl w:val="0"/>
        <w:kinsoku w:val="0"/>
        <w:overflowPunct w:val="0"/>
        <w:spacing w:after="0" w:line="264" w:lineRule="auto"/>
        <w:ind w:left="709"/>
        <w:jc w:val="both"/>
        <w:textAlignment w:val="baseline"/>
        <w:rPr>
          <w:rFonts w:ascii="Univers" w:eastAsia="Times New Roman" w:hAnsi="Univers" w:cs="Arial"/>
          <w:b/>
          <w:bCs/>
          <w:sz w:val="23"/>
          <w:szCs w:val="23"/>
          <w:lang w:val="es-ES" w:eastAsia="es-ES"/>
        </w:rPr>
      </w:pPr>
      <w:r w:rsidRPr="005316A2">
        <w:rPr>
          <w:rFonts w:ascii="Univers" w:eastAsia="Times New Roman" w:hAnsi="Univers" w:cs="Arial"/>
          <w:b/>
          <w:bCs/>
          <w:sz w:val="23"/>
          <w:szCs w:val="23"/>
          <w:lang w:val="es-ES" w:eastAsia="es-ES"/>
        </w:rPr>
        <w:t>"POR LA QUE LA HONORABLE CAMARA DE DIPUTADOS RECONOCE LA</w:t>
      </w:r>
      <w:r w:rsidRPr="005316A2">
        <w:rPr>
          <w:rFonts w:ascii="Univers" w:eastAsia="Times New Roman" w:hAnsi="Univers" w:cs="Arial"/>
          <w:b/>
          <w:bCs/>
          <w:sz w:val="23"/>
          <w:szCs w:val="23"/>
          <w:lang w:val="es-ES" w:eastAsia="es-ES"/>
        </w:rPr>
        <w:br/>
        <w:t>IMPORTANCIA DEL ESTABLECIMIENTO DE LÍNEAS JURÍDICAS Y</w:t>
      </w:r>
      <w:r w:rsidRPr="005316A2">
        <w:rPr>
          <w:rFonts w:ascii="Univers" w:eastAsia="Times New Roman" w:hAnsi="Univers" w:cs="Arial"/>
          <w:b/>
          <w:bCs/>
          <w:sz w:val="23"/>
          <w:szCs w:val="23"/>
          <w:lang w:val="es-ES" w:eastAsia="es-ES"/>
        </w:rPr>
        <w:br/>
        <w:t>POLÍTICAS DE INCLUSIÓN SOCIAL BASADAS EN LA NO DISCRIMINACIÓN".</w:t>
      </w:r>
    </w:p>
    <w:p w:rsidR="00665F7E" w:rsidRDefault="00665F7E" w:rsidP="005316A2">
      <w:pPr>
        <w:widowControl w:val="0"/>
        <w:kinsoku w:val="0"/>
        <w:overflowPunct w:val="0"/>
        <w:spacing w:after="0" w:line="264" w:lineRule="auto"/>
        <w:jc w:val="center"/>
        <w:textAlignment w:val="baseline"/>
        <w:rPr>
          <w:rFonts w:ascii="Univers" w:eastAsia="Times New Roman" w:hAnsi="Univers" w:cs="Arial"/>
          <w:b/>
          <w:bCs/>
          <w:sz w:val="23"/>
          <w:szCs w:val="23"/>
          <w:lang w:val="es-ES" w:eastAsia="es-ES"/>
        </w:rPr>
      </w:pPr>
    </w:p>
    <w:p w:rsidR="00E32E54" w:rsidRPr="00AF54D4" w:rsidRDefault="00E32E54" w:rsidP="00E32E54">
      <w:pPr>
        <w:tabs>
          <w:tab w:val="left" w:pos="5145"/>
          <w:tab w:val="left" w:pos="5265"/>
        </w:tabs>
        <w:spacing w:after="0" w:line="264" w:lineRule="auto"/>
        <w:ind w:firstLine="709"/>
        <w:jc w:val="center"/>
        <w:rPr>
          <w:rFonts w:ascii="Univers" w:eastAsia="Times New Roman" w:hAnsi="Univers" w:cs="Courier New"/>
          <w:b/>
          <w:sz w:val="23"/>
          <w:szCs w:val="23"/>
          <w:lang w:val="es-ES" w:eastAsia="es-ES"/>
        </w:rPr>
      </w:pPr>
      <w:r w:rsidRPr="00AF54D4">
        <w:rPr>
          <w:rFonts w:ascii="Univers" w:eastAsia="Times New Roman" w:hAnsi="Univers" w:cs="Courier New"/>
          <w:b/>
          <w:sz w:val="23"/>
          <w:szCs w:val="23"/>
          <w:lang w:val="es-ES" w:eastAsia="es-ES"/>
        </w:rPr>
        <w:t>--------------------------------------------------</w:t>
      </w:r>
    </w:p>
    <w:p w:rsidR="00E32E54" w:rsidRDefault="00E32E54" w:rsidP="005316A2">
      <w:pPr>
        <w:widowControl w:val="0"/>
        <w:kinsoku w:val="0"/>
        <w:overflowPunct w:val="0"/>
        <w:spacing w:after="0" w:line="264" w:lineRule="auto"/>
        <w:jc w:val="center"/>
        <w:textAlignment w:val="baseline"/>
        <w:rPr>
          <w:rFonts w:ascii="Univers" w:eastAsia="Times New Roman" w:hAnsi="Univers" w:cs="Arial"/>
          <w:b/>
          <w:bCs/>
          <w:sz w:val="23"/>
          <w:szCs w:val="23"/>
          <w:lang w:val="es-ES" w:eastAsia="es-ES"/>
        </w:rPr>
      </w:pPr>
    </w:p>
    <w:p w:rsidR="005316A2" w:rsidRPr="005316A2" w:rsidRDefault="005316A2" w:rsidP="005316A2">
      <w:pPr>
        <w:widowControl w:val="0"/>
        <w:kinsoku w:val="0"/>
        <w:overflowPunct w:val="0"/>
        <w:spacing w:after="0" w:line="264" w:lineRule="auto"/>
        <w:jc w:val="center"/>
        <w:textAlignment w:val="baseline"/>
        <w:rPr>
          <w:rFonts w:ascii="Univers" w:eastAsia="Times New Roman" w:hAnsi="Univers" w:cs="Arial"/>
          <w:b/>
          <w:bCs/>
          <w:sz w:val="23"/>
          <w:szCs w:val="23"/>
          <w:lang w:val="es-ES" w:eastAsia="es-ES"/>
        </w:rPr>
      </w:pPr>
      <w:r w:rsidRPr="005316A2">
        <w:rPr>
          <w:rFonts w:ascii="Univers" w:eastAsia="Times New Roman" w:hAnsi="Univers" w:cs="Arial"/>
          <w:b/>
          <w:bCs/>
          <w:sz w:val="23"/>
          <w:szCs w:val="23"/>
          <w:lang w:val="es-ES" w:eastAsia="es-ES"/>
        </w:rPr>
        <w:t>LA HONORABLE CÁMARA DE DIPUTADOS DE LA NACIÓN</w:t>
      </w:r>
    </w:p>
    <w:p w:rsidR="00665F7E" w:rsidRDefault="00665F7E" w:rsidP="005316A2">
      <w:pPr>
        <w:widowControl w:val="0"/>
        <w:kinsoku w:val="0"/>
        <w:overflowPunct w:val="0"/>
        <w:spacing w:after="0" w:line="264" w:lineRule="auto"/>
        <w:jc w:val="center"/>
        <w:textAlignment w:val="baseline"/>
        <w:rPr>
          <w:rFonts w:ascii="Univers" w:eastAsia="Times New Roman" w:hAnsi="Univers" w:cs="Arial"/>
          <w:sz w:val="23"/>
          <w:szCs w:val="23"/>
          <w:lang w:val="es-ES" w:eastAsia="es-ES"/>
        </w:rPr>
      </w:pPr>
    </w:p>
    <w:p w:rsidR="005316A2" w:rsidRPr="00E32E54" w:rsidRDefault="005316A2" w:rsidP="00E32E54">
      <w:pPr>
        <w:widowControl w:val="0"/>
        <w:kinsoku w:val="0"/>
        <w:overflowPunct w:val="0"/>
        <w:spacing w:after="0" w:line="264" w:lineRule="auto"/>
        <w:jc w:val="center"/>
        <w:textAlignment w:val="baseline"/>
        <w:rPr>
          <w:rFonts w:ascii="Univers" w:eastAsia="Times New Roman" w:hAnsi="Univers" w:cs="Arial"/>
          <w:b/>
          <w:sz w:val="23"/>
          <w:szCs w:val="23"/>
          <w:lang w:val="es-ES" w:eastAsia="es-ES"/>
        </w:rPr>
      </w:pPr>
      <w:r w:rsidRPr="00E32E54">
        <w:rPr>
          <w:rFonts w:ascii="Univers" w:eastAsia="Times New Roman" w:hAnsi="Univers" w:cs="Arial"/>
          <w:b/>
          <w:sz w:val="23"/>
          <w:szCs w:val="23"/>
          <w:lang w:val="es-ES" w:eastAsia="es-ES"/>
        </w:rPr>
        <w:t>DECLARA</w:t>
      </w:r>
      <w:r w:rsidR="00E32E54">
        <w:rPr>
          <w:rFonts w:ascii="Univers" w:eastAsia="Times New Roman" w:hAnsi="Univers" w:cs="Arial"/>
          <w:b/>
          <w:sz w:val="23"/>
          <w:szCs w:val="23"/>
          <w:lang w:val="es-ES" w:eastAsia="es-ES"/>
        </w:rPr>
        <w:t>:</w:t>
      </w:r>
    </w:p>
    <w:p w:rsidR="00665F7E" w:rsidRDefault="00665F7E" w:rsidP="005316A2">
      <w:pPr>
        <w:widowControl w:val="0"/>
        <w:kinsoku w:val="0"/>
        <w:overflowPunct w:val="0"/>
        <w:spacing w:after="0" w:line="264" w:lineRule="auto"/>
        <w:ind w:left="720" w:hanging="288"/>
        <w:jc w:val="both"/>
        <w:textAlignment w:val="baseline"/>
        <w:rPr>
          <w:rFonts w:ascii="Univers" w:eastAsia="Times New Roman" w:hAnsi="Univers" w:cs="Arial"/>
          <w:sz w:val="23"/>
          <w:szCs w:val="23"/>
          <w:lang w:val="es-ES" w:eastAsia="es-ES"/>
        </w:rPr>
      </w:pPr>
    </w:p>
    <w:p w:rsidR="005316A2" w:rsidRPr="005316A2" w:rsidRDefault="00E32E54" w:rsidP="00E32E54">
      <w:pPr>
        <w:widowControl w:val="0"/>
        <w:kinsoku w:val="0"/>
        <w:overflowPunct w:val="0"/>
        <w:spacing w:after="0" w:line="264" w:lineRule="auto"/>
        <w:ind w:left="1560" w:hanging="1560"/>
        <w:jc w:val="both"/>
        <w:textAlignment w:val="baseline"/>
        <w:rPr>
          <w:rFonts w:ascii="Univers" w:eastAsia="Times New Roman" w:hAnsi="Univers" w:cs="Arial"/>
          <w:sz w:val="23"/>
          <w:szCs w:val="23"/>
          <w:lang w:val="es-ES" w:eastAsia="es-ES"/>
        </w:rPr>
      </w:pPr>
      <w:r w:rsidRPr="00E32E54">
        <w:rPr>
          <w:rFonts w:ascii="Univers" w:eastAsia="Times New Roman" w:hAnsi="Univers" w:cs="Arial"/>
          <w:b/>
          <w:sz w:val="23"/>
          <w:szCs w:val="23"/>
          <w:lang w:val="es-ES" w:eastAsia="es-ES"/>
        </w:rPr>
        <w:t>Artículo 1º.-</w:t>
      </w:r>
      <w:r>
        <w:rPr>
          <w:rFonts w:ascii="Univers" w:eastAsia="Times New Roman" w:hAnsi="Univers" w:cs="Arial"/>
          <w:sz w:val="23"/>
          <w:szCs w:val="23"/>
          <w:lang w:val="es-ES" w:eastAsia="es-ES"/>
        </w:rPr>
        <w:tab/>
        <w:t>Reconocer</w:t>
      </w:r>
      <w:r w:rsidR="005316A2" w:rsidRPr="005316A2">
        <w:rPr>
          <w:rFonts w:ascii="Univers" w:eastAsia="Times New Roman" w:hAnsi="Univers" w:cs="Arial"/>
          <w:b/>
          <w:bCs/>
          <w:sz w:val="23"/>
          <w:szCs w:val="23"/>
          <w:lang w:val="es-ES" w:eastAsia="es-ES"/>
        </w:rPr>
        <w:t xml:space="preserve"> </w:t>
      </w:r>
      <w:r w:rsidR="005316A2" w:rsidRPr="005316A2">
        <w:rPr>
          <w:rFonts w:ascii="Univers" w:eastAsia="Times New Roman" w:hAnsi="Univers" w:cs="Arial"/>
          <w:sz w:val="23"/>
          <w:szCs w:val="23"/>
          <w:lang w:val="es-ES" w:eastAsia="es-ES"/>
        </w:rPr>
        <w:t>la importancia del establecimiento de líneas jurídicas y políticas de inclusión social basadas en la no discriminación.</w:t>
      </w:r>
    </w:p>
    <w:p w:rsidR="00665F7E" w:rsidRDefault="00665F7E" w:rsidP="00E32E54">
      <w:pPr>
        <w:tabs>
          <w:tab w:val="left" w:pos="3495"/>
        </w:tabs>
        <w:spacing w:after="0" w:line="264" w:lineRule="auto"/>
        <w:jc w:val="both"/>
        <w:rPr>
          <w:rFonts w:ascii="Univers" w:hAnsi="Univers" w:cs="Arial"/>
          <w:sz w:val="23"/>
          <w:szCs w:val="23"/>
          <w:lang w:val="es-ES" w:eastAsia="es-ES"/>
        </w:rPr>
      </w:pPr>
    </w:p>
    <w:p w:rsidR="005316A2" w:rsidRPr="005316A2" w:rsidRDefault="00E32E54" w:rsidP="00E32E54">
      <w:pPr>
        <w:tabs>
          <w:tab w:val="left" w:pos="1560"/>
        </w:tabs>
        <w:spacing w:after="0" w:line="264" w:lineRule="auto"/>
        <w:jc w:val="both"/>
        <w:rPr>
          <w:rFonts w:ascii="Univers" w:hAnsi="Univers"/>
          <w:sz w:val="23"/>
          <w:szCs w:val="23"/>
        </w:rPr>
      </w:pPr>
      <w:r w:rsidRPr="00E32E54">
        <w:rPr>
          <w:rFonts w:ascii="Univers" w:hAnsi="Univers" w:cs="Arial"/>
          <w:b/>
          <w:sz w:val="23"/>
          <w:szCs w:val="23"/>
          <w:lang w:val="es-ES" w:eastAsia="es-ES"/>
        </w:rPr>
        <w:t>Artículo 2º.-</w:t>
      </w:r>
      <w:r>
        <w:rPr>
          <w:rFonts w:ascii="Univers" w:hAnsi="Univers" w:cs="Arial"/>
          <w:sz w:val="23"/>
          <w:szCs w:val="23"/>
          <w:lang w:val="es-ES" w:eastAsia="es-ES"/>
        </w:rPr>
        <w:tab/>
      </w:r>
      <w:r w:rsidR="005316A2" w:rsidRPr="00E32E54">
        <w:rPr>
          <w:rFonts w:ascii="Univers" w:hAnsi="Univers" w:cs="Arial"/>
          <w:bCs/>
          <w:sz w:val="23"/>
          <w:szCs w:val="23"/>
          <w:lang w:val="es-ES" w:eastAsia="es-ES"/>
        </w:rPr>
        <w:t>De forma</w:t>
      </w:r>
    </w:p>
    <w:sectPr w:rsidR="005316A2" w:rsidRPr="005316A2" w:rsidSect="00F05585">
      <w:headerReference w:type="default" r:id="rId6"/>
      <w:footerReference w:type="default" r:id="rId7"/>
      <w:pgSz w:w="12242" w:h="20163" w:code="5"/>
      <w:pgMar w:top="2552"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AC9" w:rsidRDefault="001B5AC9" w:rsidP="005316A2">
      <w:pPr>
        <w:spacing w:after="0" w:line="240" w:lineRule="auto"/>
      </w:pPr>
      <w:r>
        <w:separator/>
      </w:r>
    </w:p>
  </w:endnote>
  <w:endnote w:type="continuationSeparator" w:id="0">
    <w:p w:rsidR="001B5AC9" w:rsidRDefault="001B5AC9" w:rsidP="00531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Univers">
    <w:altName w:val="Arial"/>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6A2" w:rsidRDefault="005316A2" w:rsidP="005316A2">
    <w:pPr>
      <w:tabs>
        <w:tab w:val="center" w:pos="4419"/>
        <w:tab w:val="right" w:pos="8838"/>
      </w:tabs>
    </w:pPr>
    <w:r w:rsidRPr="005316A2">
      <w:rPr>
        <w:rFonts w:ascii="Univers" w:hAnsi="Univers"/>
        <w:i/>
        <w:sz w:val="20"/>
        <w:szCs w:val="20"/>
        <w:lang w:val="es-MX"/>
      </w:rPr>
      <w:t>Mo/Sistema de Información Legislativa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AC9" w:rsidRDefault="001B5AC9" w:rsidP="005316A2">
      <w:pPr>
        <w:spacing w:after="0" w:line="240" w:lineRule="auto"/>
      </w:pPr>
      <w:r>
        <w:separator/>
      </w:r>
    </w:p>
  </w:footnote>
  <w:footnote w:type="continuationSeparator" w:id="0">
    <w:p w:rsidR="001B5AC9" w:rsidRDefault="001B5AC9" w:rsidP="005316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6A2" w:rsidRPr="005316A2" w:rsidRDefault="005316A2" w:rsidP="005316A2">
    <w:pPr>
      <w:tabs>
        <w:tab w:val="center" w:pos="4419"/>
        <w:tab w:val="right" w:pos="9356"/>
      </w:tabs>
      <w:rPr>
        <w:rFonts w:ascii="Monotype Corsiva" w:hAnsi="Monotype Corsiva"/>
        <w:b/>
        <w:bCs/>
        <w:sz w:val="24"/>
        <w:szCs w:val="24"/>
      </w:rPr>
    </w:pPr>
    <w:r w:rsidRPr="005316A2">
      <w:rPr>
        <w:rFonts w:ascii="Monotype Corsiva" w:eastAsia="Times New Roman" w:hAnsi="Monotype Corsiva" w:cs="Courier New"/>
        <w:noProof/>
        <w:sz w:val="24"/>
        <w:szCs w:val="24"/>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2049" type="#_x0000_t75" alt="http://www.senado.gov.py/leyes/gfx/constitucional_nacional_img_0.jpg" style="position:absolute;margin-left:208.2pt;margin-top:19.65pt;width:49.15pt;height:46.65pt;z-index:-1;visibility:visible" wrapcoords="-608 0 -608 21151 21904 21151 21904 0 -608 0">
          <v:imagedata r:id="rId1" r:href="rId2"/>
          <w10:wrap type="through"/>
        </v:shape>
      </w:pict>
    </w:r>
  </w:p>
  <w:p w:rsidR="005316A2" w:rsidRPr="005316A2" w:rsidRDefault="005316A2" w:rsidP="005316A2">
    <w:pPr>
      <w:tabs>
        <w:tab w:val="center" w:pos="4419"/>
        <w:tab w:val="right" w:pos="8838"/>
      </w:tabs>
      <w:rPr>
        <w:rFonts w:ascii="Monotype Corsiva" w:eastAsia="Times New Roman" w:hAnsi="Monotype Corsiva" w:cs="Courier New"/>
        <w:b/>
        <w:bCs/>
        <w:color w:val="000000"/>
        <w:sz w:val="24"/>
        <w:szCs w:val="24"/>
        <w:lang w:val="es-ES" w:eastAsia="es-ES"/>
      </w:rPr>
    </w:pPr>
    <w:r w:rsidRPr="005316A2">
      <w:rPr>
        <w:rFonts w:ascii="Monotype Corsiva" w:hAnsi="Monotype Corsiva"/>
        <w:sz w:val="24"/>
        <w:szCs w:val="24"/>
      </w:rPr>
      <w:tab/>
    </w:r>
    <w:r w:rsidRPr="005316A2">
      <w:rPr>
        <w:rFonts w:ascii="Monotype Corsiva" w:eastAsia="Times New Roman" w:hAnsi="Monotype Corsiva" w:cs="Courier New"/>
        <w:b/>
        <w:bCs/>
        <w:color w:val="000000"/>
        <w:sz w:val="24"/>
        <w:szCs w:val="24"/>
        <w:lang w:val="es-ES" w:eastAsia="es-ES"/>
      </w:rPr>
      <w:br/>
    </w:r>
  </w:p>
  <w:p w:rsidR="005316A2" w:rsidRPr="005316A2" w:rsidRDefault="005316A2" w:rsidP="005316A2">
    <w:pPr>
      <w:widowControl w:val="0"/>
      <w:tabs>
        <w:tab w:val="center" w:pos="4252"/>
        <w:tab w:val="right" w:pos="8504"/>
      </w:tabs>
      <w:autoSpaceDE w:val="0"/>
      <w:autoSpaceDN w:val="0"/>
      <w:adjustRightInd w:val="0"/>
      <w:spacing w:after="0" w:line="240" w:lineRule="auto"/>
      <w:jc w:val="center"/>
      <w:rPr>
        <w:rFonts w:ascii="Monotype Corsiva" w:eastAsia="Times New Roman" w:hAnsi="Monotype Corsiva" w:cs="Courier New"/>
        <w:b/>
        <w:bCs/>
        <w:color w:val="000000"/>
        <w:sz w:val="24"/>
        <w:szCs w:val="24"/>
        <w:lang w:val="es-ES" w:eastAsia="es-ES"/>
      </w:rPr>
    </w:pPr>
    <w:r w:rsidRPr="005316A2">
      <w:rPr>
        <w:rFonts w:ascii="Monotype Corsiva" w:eastAsia="Times New Roman" w:hAnsi="Monotype Corsiva" w:cs="Courier New"/>
        <w:b/>
        <w:bCs/>
        <w:color w:val="000000"/>
        <w:sz w:val="24"/>
        <w:szCs w:val="24"/>
        <w:lang w:val="es-ES" w:eastAsia="es-ES"/>
      </w:rPr>
      <w:t>Congreso Nacional</w:t>
    </w:r>
  </w:p>
  <w:p w:rsidR="005316A2" w:rsidRDefault="005316A2" w:rsidP="00665F7E">
    <w:pPr>
      <w:widowControl w:val="0"/>
      <w:tabs>
        <w:tab w:val="center" w:pos="4252"/>
        <w:tab w:val="right" w:pos="8504"/>
      </w:tabs>
      <w:autoSpaceDE w:val="0"/>
      <w:autoSpaceDN w:val="0"/>
      <w:adjustRightInd w:val="0"/>
      <w:spacing w:after="0" w:line="240" w:lineRule="auto"/>
      <w:jc w:val="center"/>
    </w:pPr>
    <w:r w:rsidRPr="005316A2">
      <w:rPr>
        <w:rFonts w:ascii="Monotype Corsiva" w:eastAsia="Times New Roman" w:hAnsi="Monotype Corsiva" w:cs="Courier New"/>
        <w:b/>
        <w:bCs/>
        <w:color w:val="000000"/>
        <w:sz w:val="24"/>
        <w:szCs w:val="24"/>
        <w:lang w:val="es-ES" w:eastAsia="es-ES"/>
      </w:rPr>
      <w:t>Honorable Cámara de Diputados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16A2"/>
    <w:rsid w:val="001B5AC9"/>
    <w:rsid w:val="00217895"/>
    <w:rsid w:val="002E4443"/>
    <w:rsid w:val="005316A2"/>
    <w:rsid w:val="00665F7E"/>
    <w:rsid w:val="00CC0EF5"/>
    <w:rsid w:val="00E32E54"/>
    <w:rsid w:val="00F05585"/>
    <w:rsid w:val="00FE5CB8"/>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PY" w:eastAsia="es-PY"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316A2"/>
    <w:pPr>
      <w:tabs>
        <w:tab w:val="center" w:pos="4419"/>
        <w:tab w:val="right" w:pos="8838"/>
      </w:tabs>
    </w:pPr>
  </w:style>
  <w:style w:type="character" w:customStyle="1" w:styleId="EncabezadoCar">
    <w:name w:val="Encabezado Car"/>
    <w:link w:val="Encabezado"/>
    <w:uiPriority w:val="99"/>
    <w:rsid w:val="005316A2"/>
    <w:rPr>
      <w:sz w:val="22"/>
      <w:szCs w:val="22"/>
      <w:lang w:eastAsia="en-US"/>
    </w:rPr>
  </w:style>
  <w:style w:type="paragraph" w:styleId="Piedepgina">
    <w:name w:val="footer"/>
    <w:basedOn w:val="Normal"/>
    <w:link w:val="PiedepginaCar"/>
    <w:uiPriority w:val="99"/>
    <w:unhideWhenUsed/>
    <w:rsid w:val="005316A2"/>
    <w:pPr>
      <w:tabs>
        <w:tab w:val="center" w:pos="4419"/>
        <w:tab w:val="right" w:pos="8838"/>
      </w:tabs>
    </w:pPr>
  </w:style>
  <w:style w:type="character" w:customStyle="1" w:styleId="PiedepginaCar">
    <w:name w:val="Pie de página Car"/>
    <w:link w:val="Piedepgina"/>
    <w:uiPriority w:val="99"/>
    <w:rsid w:val="005316A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http://www.senado.gov.py/leyes/gfx/constitucional_nacional_img_0.jpg"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834</Words>
  <Characters>4589</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HCD</Company>
  <LinksUpToDate>false</LinksUpToDate>
  <CharactersWithSpaces>5413</CharactersWithSpaces>
  <SharedDoc>false</SharedDoc>
  <HLinks>
    <vt:vector size="6" baseType="variant">
      <vt:variant>
        <vt:i4>3866696</vt:i4>
      </vt:variant>
      <vt:variant>
        <vt:i4>-1</vt:i4>
      </vt:variant>
      <vt:variant>
        <vt:i4>2049</vt:i4>
      </vt:variant>
      <vt:variant>
        <vt:i4>1</vt:i4>
      </vt:variant>
      <vt:variant>
        <vt:lpwstr>http://www.senado.gov.py/leyes/gfx/constitucional_nacional_img_0.jpg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MirtaMoragas</cp:lastModifiedBy>
  <cp:revision>3</cp:revision>
  <dcterms:created xsi:type="dcterms:W3CDTF">2014-12-08T17:30:00Z</dcterms:created>
  <dcterms:modified xsi:type="dcterms:W3CDTF">2014-12-08T17:42:00Z</dcterms:modified>
</cp:coreProperties>
</file>