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Agenda de Mujeres para la igualdad y la paridad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Agenda de Mujeres para la igualdad y la paridad. Demandas de mujeres activistas y líderes de organizaciones ante un nuevo tiempo político en Paraguay es un documento que resulta de un proceso propiciado por el Centro de Documentación y Estudios (CDE), organización  integrante de la Articulación Feminista Marcosur (AFM),  con el apoyo del Fondo de Igualdad de Género de ONU Mujeres y la Unión Europea.</w:t>
      </w:r>
    </w:p>
    <w:p/>
    <w:p/>
    <w:p>
      <w:r>
        <w:rPr>
          <w:rStyle w:val="rStyle"/>
        </w:rPr>
        <w:t xml:space="preserve">La Micrófona. N° 12, noviembre 2008.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Marzo de 2007 - Nº 9. La violencia doméstica e intrafamiliar. A menos justicia más víctimas de violencia.</w:t>
      </w:r>
    </w:p>
    <w:p/>
    <w:p/>
    <w:p>
      <w:r>
        <w:rPr>
          <w:rStyle w:val="rStyle"/>
        </w:rPr>
        <w:t xml:space="preserve">La Micrófona. N° 11, abril 2008.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Abril de 2008 - Nº 11. Participación de las Mujeres en el proceso electoral de 2008 en Paraguay.</w:t>
      </w:r>
    </w:p>
    <w:p/>
    <w:p/>
    <w:p>
      <w:r>
        <w:rPr>
          <w:rStyle w:val="rStyle"/>
        </w:rPr>
        <w:t xml:space="preserve">La Micrófona. N° 10, noviembre 2007.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Noviembre de 2007 - Nº 10. El proyecto de ley sobre salud sexual, reproductiva y materno perinatal: un año de debate</w:t>
      </w:r>
    </w:p>
    <w:p/>
    <w:p/>
    <w:p>
      <w:r>
        <w:rPr>
          <w:rStyle w:val="rStyle"/>
        </w:rPr>
        <w:t xml:space="preserve">La Micrófona. N° 9, marzo 2007.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Marzo de 2007 - Nº 9.  8 DE MARZO: Día Internacional de la Mujer</w:t>
      </w:r>
    </w:p>
    <w:p/>
    <w:p/>
    <w:p>
      <w:r>
        <w:rPr>
          <w:rStyle w:val="rStyle"/>
        </w:rPr>
        <w:t xml:space="preserve">La Micrófona. N° 8,  noviembre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 Noviembre de 2006 - Nº 8. 25 DE NOVIEMBRE: Día Internacional contra la Violencia hacia la Mujer</w:t>
      </w:r>
    </w:p>
    <w:p/>
    <w:p/>
    <w:p>
      <w:r>
        <w:rPr>
          <w:rStyle w:val="rStyle"/>
        </w:rPr>
        <w:t xml:space="preserve">La Micrófona. N° 7, noviembre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Noviembre de 2006 - Nº 6. CANDIDATURAS DE MUJERES en las elecciones municipales de 2006</w:t>
      </w:r>
    </w:p>
    <w:p/>
    <w:p/>
    <w:p>
      <w:r>
        <w:rPr>
          <w:rStyle w:val="rStyle"/>
        </w:rPr>
        <w:t xml:space="preserve">Informativo Mujer, nº 155.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Comunicación feminista en un pequeño país global PANORAMA El secuestro de la esperanza / Clyde Soto Stronismo, oviedismo y coloradismo hasta el hartazgo / Mytian González Vera Día de la mujer paraguaya: 135 años después / Margarita Elías A. La salud</w:t>
      </w:r>
    </w:p>
    <w:p/>
    <w:p/>
    <w:p>
      <w:r>
        <w:rPr>
          <w:rStyle w:val="rStyle"/>
        </w:rPr>
        <w:t xml:space="preserve">La Micrófona. N° 5, septiembre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Septiembre de 2006 - Nº 5</w:t>
      </w:r>
    </w:p>
    <w:p/>
    <w:p/>
    <w:p>
      <w:r>
        <w:rPr>
          <w:rStyle w:val="rStyle"/>
        </w:rPr>
        <w:t xml:space="preserve">La Micrófona. N° 4, agosto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Agosto de 2006 - Nº 4. MUERTE DE STROESSNER</w:t>
      </w:r>
    </w:p>
    <w:p/>
    <w:p/>
    <w:p>
      <w:r>
        <w:rPr>
          <w:rStyle w:val="rStyle"/>
        </w:rPr>
        <w:t xml:space="preserve">La Micrófona. N° 3, mayo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Mayo de 2006 - Nº3.  28 DE MAYO: Día internacional de Acción por la Salud de las Mujeres</w:t>
      </w:r>
    </w:p>
    <w:p/>
    <w:p/>
    <w:p>
      <w:r>
        <w:rPr>
          <w:rStyle w:val="rStyle"/>
        </w:rPr>
        <w:t xml:space="preserve">La Micrófona. N° 2, marzo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Marzo de 2006 - Nº 2.  8 DE MARZO: Día Internacional de la Mujer</w:t>
      </w:r>
    </w:p>
    <w:p/>
    <w:p/>
    <w:p>
      <w:r>
        <w:rPr>
          <w:rStyle w:val="rStyle"/>
        </w:rPr>
        <w:t xml:space="preserve">Informativo Mujer, nº 179.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"Pintatas nazi-antisemitas, clima propicio para discriminar".
INTERNACIONALES: "Michelle Bachelet: Primer mandataria de Chile"
PIENSO QUE..."No quiero más presidentes en los Foros"</w:t>
      </w:r>
    </w:p>
    <w:p/>
    <w:p/>
    <w:p>
      <w:r>
        <w:rPr>
          <w:rStyle w:val="rStyle"/>
        </w:rPr>
        <w:t xml:space="preserve">Informativo Mujer, nº 176.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"Primera Audiencia Pública de la Comisión de Verdad y Justicia. La vuelta al Paraguay de Esther Ballestrino"
APORTES: "Inclusión de los Derechos sexuales y los derechos reproductivos en los Derechos económicos, sociales y culturales"
VIOLENCIA: "Trata de mujeres con fines de explotación sexual en la agenda pública"</w:t>
      </w:r>
    </w:p>
    <w:p/>
    <w:p/>
    <w:p>
      <w:r>
        <w:rPr>
          <w:rStyle w:val="rStyle"/>
        </w:rPr>
        <w:t xml:space="preserve">Informativo Mujer, nº 175.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"El rechazo a una propuesta de ley. Sometimiento de diputados y diputadas al fundamentalismo cristiano"
INTERNACIONALES: "Feministas entrelazadas en la Red"
VIOLENCIA: "El maltrato en niños y niñas que trabajan. Repercusiones en su desarrollo"</w:t>
      </w:r>
    </w:p>
    <w:p/>
    <w:p/>
    <w:p>
      <w:r>
        <w:rPr>
          <w:rStyle w:val="rStyle"/>
        </w:rPr>
        <w:t xml:space="preserve">Informativo Mujer, nº 174.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MIRADA: "Campesinas y feministas, campesinas feministas"
PANORAMA: "Nuevamente en camino. Candidaturas de mujeres políticas para las elecciones municipales 2006" // "Mujeres, feminismo y Vaticano. Relaciones peligrosas"
 </w:t>
      </w:r>
    </w:p>
    <w:p/>
    <w:p/>
    <w:p>
      <w:r>
        <w:rPr>
          <w:rStyle w:val="rStyle"/>
        </w:rPr>
        <w:t xml:space="preserve">Informativo Mujer, nº 173.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"Una voz desde las mujeres. Propuestas para la Reforma del Sistema Penal y Penitenciario"
INTERNACIONALES: "El Foro Social Mundial 2005 y la lucha contra todos los fundamentalismos"
PERSONAJES: Vandana Shiva</w:t>
      </w:r>
    </w:p>
    <w:p/>
    <w:p/>
    <w:p>
      <w:r>
        <w:rPr>
          <w:rStyle w:val="rStyle"/>
        </w:rPr>
        <w:t xml:space="preserve">Informativo Mujer, nº 172.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"Nueve años de recomendaciones para la vigencia de los DD HH" 
VIOLENCIA: "Mujeres rurales en la lucha por sus derechos sociales"
PIENSO QUE... "Carta de un grupo de comensales a los fundamentalismos religiosos"</w:t>
      </w:r>
    </w:p>
    <w:p/>
    <w:p/>
    <w:p>
      <w:r>
        <w:rPr>
          <w:rStyle w:val="rStyle"/>
        </w:rPr>
        <w:t xml:space="preserve">Informativo Mujer, nº 171.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Políticas para la igualdad: una propuesta desde el feminismo PANORAMA Los rostros de la inseguridad / Clyde Soto La lucha por la tierra y la vida en el Día de la Mujer Rural / Mirtha Rodríguez, Verónica Villalba Morales De frente,</w:t>
      </w:r>
    </w:p>
    <w:p/>
    <w:p/>
    <w:p>
      <w:r>
        <w:rPr>
          <w:rStyle w:val="rStyle"/>
        </w:rPr>
        <w:t xml:space="preserve">El aborto como causa de muerte en mujeres en Paraguay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aborto como causa de muerte en mujeres del Paraguay 2003 es un material informativo y de divulgación sobre la oculta realidad del aborto realizado en condiciones inseguras en el país. La información es resultado de un reprocesamiento de datos primarios del Ministerio de Salud Pública y Bienestar Social correspondientes al año 2003.</w:t>
      </w:r>
    </w:p>
    <w:p/>
    <w:p/>
    <w:p>
      <w:r>
        <w:rPr>
          <w:rStyle w:val="rStyle"/>
        </w:rPr>
        <w:t xml:space="preserve">Informativo Mujer, nº 170.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"La tragedia que cambió nuestras vidas" // "El Estado y la sociedad en el incendio del Ykuá Bolaños"
INTERNACIONALES: "Ley de Defensa de la Salud Reproductiva en Uruguay: una votación perdida y muchos pasos avanzados"
VIOLENCIA: "El embarazo de niñas y adolescentes: una de las secuelas de la violencia sexual"</w:t>
      </w:r>
    </w:p>
    <w:p/>
    <w:p/>
    <w:p>
      <w:r>
        <w:rPr>
          <w:rStyle w:val="rStyle"/>
        </w:rPr>
        <w:t xml:space="preserve">Discriminación/es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Base para un amplio debate de la sociedad paraguaya sobre las discriminaciones que padecemos y que cometemos sobre posibles soluciones sociales a estos hechos, sobre cuáles son las medidas más adecuadas para combatir la discriminación y reparar a las víctimas.</w:t>
      </w:r>
    </w:p>
    <w:p/>
    <w:p/>
    <w:p>
      <w:r>
        <w:rPr>
          <w:rStyle w:val="rStyle"/>
        </w:rPr>
        <w:t xml:space="preserve">Informativo Mujer, nº 169.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"Defensoría del Pueblo: polémica elección" // "La regulación del sexo en las calles: el camino fácil"
APORTES: "La opción sexual como derecho humano - Parte I"
VIOLENCIA: "El tráfico de mujeres"</w:t>
      </w:r>
    </w:p>
    <w:p/>
    <w:p/>
    <w:p>
      <w:r>
        <w:rPr>
          <w:rStyle w:val="rStyle"/>
        </w:rPr>
        <w:t xml:space="preserve">Informativo Mujer, nº 168.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"El Cairo: Perspectivas a 10 años de la histórica conferencia"
APORTES: Manual sobre "Abordaje de la Violencia hacia la mujer desde las masculinidades"
VIOLENCIA: "Violencia sexual: Los docentes que acosan" </w:t>
      </w:r>
    </w:p>
    <w:p/>
    <w:p/>
    <w:p>
      <w:r>
        <w:rPr>
          <w:rStyle w:val="rStyle"/>
        </w:rPr>
        <w:t xml:space="preserve">Informativo Mujer, nº 167.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"Quince años de libertades públicas: ¿Se afianzará la democracia?" 
INTERNACIONALES: "Feministas en Bombay" 
VIOLENCIA: "Por una ley de Prevención y Asistencia a Víctimas de Delitos Sexuales"</w:t>
      </w:r>
    </w:p>
    <w:p/>
    <w:p/>
    <w:p>
      <w:r>
        <w:rPr>
          <w:rStyle w:val="rStyle"/>
        </w:rPr>
        <w:t xml:space="preserve">Informativo Mujer, nº 165. 2003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"Día Internacional de la Mujer Rural: La desigualdad estadísticamente constatada"// "Encuentro de Mujeres de Itapúa: Apostar al conocimiento y la acción".
VIOLENCIA: "Crimen y homofobia: El asesinato de Luis Ríos".</w:t>
      </w:r>
    </w:p>
    <w:p/>
    <w:p/>
    <w:p>
      <w:r>
        <w:rPr>
          <w:rStyle w:val="rStyle"/>
        </w:rPr>
        <w:t xml:space="preserve">Informativo Mujer, nº 164. 2003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MIRADA: "Estado laico".
PANORAMA: "cambio de gobierno".
INTERNACIONALES: "El METAFORO feminista camino a la India".</w:t>
      </w:r>
    </w:p>
    <w:p/>
    <w:p/>
    <w:p>
      <w:r>
        <w:rPr>
          <w:rStyle w:val="rStyle"/>
        </w:rPr>
        <w:t xml:space="preserve">Informativo Mujer, nº 163. 2003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"Tres nicanores distintos y un solo presidente electo" // "Nuevo gobierno: ¿cambios en las políticas de igualdad?".
INTERNACIONALES: "Escándalo: Prohíben métodos anticonceptivos en todo el territorio argentino".
</w:t>
      </w:r>
    </w:p>
    <w:p/>
    <w:p/>
    <w:p>
      <w:r>
        <w:rPr>
          <w:rStyle w:val="rStyle"/>
        </w:rPr>
        <w:t xml:space="preserve">Informativo Mujer, nº 161. 2003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"Acciones afirmativas en el Municipio de Asunción", Ofelia Martínez.
INTERNACIONALES: "Si se quiere, se puede incluir", Line Bareiro.
VIOLENCIA: "Las palabras de la prostitución", Margarita Elías.</w:t>
      </w:r>
    </w:p>
    <w:p/>
    <w:p/>
    <w:p>
      <w:r>
        <w:rPr>
          <w:rStyle w:val="rStyle"/>
        </w:rPr>
        <w:t xml:space="preserve">Informativo Mujer, nº 160.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  El reconocimiento del derecho a una vida libre de violencia PANORAMA Mba´eve&amp;#8230;silencio / Line Bareiro Elecciones 2003: Pocas perspectivas de avances sustanciales para las mujeres / Lilian Soto Avances legislativos sin cambios culturales : derechos humanos de las mujeres en Paraguay</w:t>
      </w:r>
    </w:p>
    <w:p/>
    <w:p/>
    <w:p>
      <w:r>
        <w:rPr>
          <w:rStyle w:val="rStyle"/>
        </w:rPr>
        <w:t xml:space="preserve">Informativo Mujer, nº 159.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La construcción de la nación del derecho sobre el cuerpo PANORAMA Convulsiones y cada cual para sí y nadie para nadie / Line Bareiro Candidatas&amp;#8230;pero sin posibilidades /  Carolina Thiede La reforma del Estado, el desprecio y la invisibilización de lo</w:t>
      </w:r>
    </w:p>
    <w:p/>
    <w:p/>
    <w:p>
      <w:r>
        <w:rPr>
          <w:rStyle w:val="rStyle"/>
        </w:rPr>
        <w:t xml:space="preserve">Informativo Mujer, nº 158.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/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Nuevas identidades en la globalización PANORAMA Corrupción / Line Bareiro Censo Paraguay 2002: ¿Qué cuenta? / Ofelia Martínez Desafíos del Siglo XXI: combatir la pobreza y la exclusión social / Myrian González Precongreso de la CONAMURI / Verónica Villalba Tradición vs.</w:t>
      </w:r>
    </w:p>
    <w:p/>
    <w:p/>
    <w:p>
      <w:r>
        <w:rPr>
          <w:rStyle w:val="rStyle"/>
        </w:rPr>
        <w:t xml:space="preserve">Informativo Mujer, nº 157.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/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La dificultad de reconocer a esa otra mujer PANORAMA Triunfo del frente social / Dania Pilz Antiterrorismo, paranoia y represión / Hugo Valiente ¿Nunca aseguramos los espacios políticos? / Line Bareiro Salud sexual y reproductiva: nudos del debate / María Molinas</w:t>
      </w:r>
    </w:p>
    <w:p/>
    <w:p/>
    <w:p>
      <w:r>
        <w:rPr>
          <w:rStyle w:val="rStyle"/>
        </w:rPr>
        <w:t xml:space="preserve">Informativo Mujer, nº 156.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Derechos para las mujeres, derechos para la humanidad. PANORAMA Partidos&amp;#8230;políticos / Myrian González Vera Mujeres y Fuerzas Armadas / Ofelia Martínez El kaki le sienta a Electra /  Hugo Valiente Hija de la ignorancia y madre de la injusticia: la discriminación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2026-06-05T04:28:22+00:00</dcterms:created>
  <dcterms:modified xsi:type="dcterms:W3CDTF">2026-06-05T04:28:22+00:00</dcterms:modified>
  <dc:title/>
  <dc:description/>
  <dc:subject/>
  <cp:keywords/>
  <cp:category/>
</cp:coreProperties>
</file>