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Informativo Campesino nº 256.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Contradicciones del proceso agrario paraguayo ENTREVISTA a Ángel Giménez López, Secretario General adjunto de la ONAC ORGANIZACIONES CAMPESINAS Tres dirigentes asesinados a inicios del año MANIFESTACIONES Intensas marchas con numerosos reclamos CONFLICTOS CON SOJEROS Represión policial deja campesinos heridos CONFLICTOS DE</w:t>
      </w:r>
    </w:p>
    <w:p/>
    <w:p/>
    <w:p>
      <w:r>
        <w:rPr>
          <w:rStyle w:val="rStyle"/>
        </w:rPr>
        <w:t xml:space="preserve">Informativo Campesino,  nº 257.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OPINION Explícito favoritismo del Estado al agronegocio ENTREVISTA a María Pabla Aguilar, integrante del Comité Vicentenario Teko Porave Rekávo ORGANIZACIONES CAMPESINAS OLT denuncia secuestros y tortura de campesinos MANIFESTACIONES Suman y siguen protestas campesinas CONFLICTOS CON SOJEROS Campesinos presos obtienen medida sustitutiva</w:t>
      </w:r>
    </w:p>
    <w:p/>
    <w:p/>
    <w:p>
      <w:r>
        <w:rPr>
          <w:rStyle w:val="rStyle"/>
        </w:rPr>
        <w:t xml:space="preserve">Informativo Campesino nº 252.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Nuevo año con pocas esperanzas para la agricultura campesina ENTREVISTA a Zulma Mariela Estigarribia, del asentamiento Toranzo II, Caazapá ORGANIZACIONES CAMPESINAS Dirigente campesino es asesinado por sicarios MANIFESTACIONES Protestas generalizadas en puertas electorales CONFLICTO CON SOJEROS Población sigue resistiendo al cultivo</w:t>
      </w:r>
    </w:p>
    <w:p/>
    <w:p/>
    <w:p>
      <w:r>
        <w:rPr>
          <w:rStyle w:val="rStyle"/>
        </w:rPr>
        <w:t xml:space="preserve">Informativo Campesino nº 253.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la masacre en Curuguaty ENTREVISTA a Eliza Estigarribia, pobladora de Simón Bolivar y Alvino Jara, titular de la secretaria de medio ambiente de la CENOCIP ORGANIZACIONES CAMPESINAS Organizaciones exponen reclamos ante gobierno electo MANIFESTACIONES Numerosos reclamos en</w:t>
      </w:r>
    </w:p>
    <w:p/>
    <w:p/>
    <w:p>
      <w:r>
        <w:rPr>
          <w:rStyle w:val="rStyle"/>
        </w:rPr>
        <w:t xml:space="preserve">Informativo Campesino, nº 254.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Reforma Agraria en retroceso ENTREVISTA a Cristina Escobar, Integrante del comité de mujeres El Porvenir de Oro Ku'i ORGANIZACIONES CAMPESINAS Organizaciones campesinas alertas ante conflictos en el norte MANIFESTACIONES Fuertes protestas en diversos puntos del país CONFLICTO CON SOJEROS Pobladores luchan</w:t>
      </w:r>
    </w:p>
    <w:p/>
    <w:p/>
    <w:p>
      <w:r>
        <w:rPr>
          <w:rStyle w:val="rStyle"/>
        </w:rPr>
        <w:t xml:space="preserve">Informativo Campesino,  nº 255.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2013 marcado por históricos conflictos ENTREVISTA a Cintia González, Integrante de la Dirección Nacional de CONAMURI ORGANIZACIONES CAMPESINAS Ley alianza público privada es repudiada MANIFESTACIONES Movilizaciones en defensa del territorio CONFLICTO CON SOJEROS Lucha frontal contra fumigación masiva CONFLICTOS DE TIERRA</w:t>
      </w:r>
    </w:p>
    <w:p/>
    <w:p/>
    <w:p>
      <w:r>
        <w:rPr>
          <w:rStyle w:val="rStyle"/>
        </w:rPr>
        <w:t xml:space="preserve">Informativo Campesino nº 248.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Conflicto de Ñacunday, presagia continuidad de la lucha por la tierra en el 2012 ENTREVISTA a Beatriz Ferreira, responsable operativa de CEPRA ORGANIZACIONES CAMPESINAS Intervención en Ñacunday causa varias reacciones MANIFESTACIONES FNC clama por seguro agrícola en su XIX marcha CONFLICTOS</w:t>
      </w:r>
    </w:p>
    <w:p/>
    <w:p/>
    <w:p>
      <w:r>
        <w:rPr>
          <w:rStyle w:val="rStyle"/>
        </w:rPr>
        <w:t xml:space="preserve">Informativo Campesino nº 249.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Quiebre institucional tras masacre en Curuguaty ENTREVISTA a Julio Arévalos, dirigente del asentamiento 11 de mayo ORGANIZACIONES CAMPESINAS Lamentan muerte de campesinos en Curuguaty MANIFESTACIONES Masivas protestas ante golpe parlamentario CONFLICTOS DE TIERRA Mueren once sin tierras en Curuguaty REFORMA AGRARIA</w:t>
      </w:r>
    </w:p>
    <w:p/>
    <w:p/>
    <w:p>
      <w:r>
        <w:rPr>
          <w:rStyle w:val="rStyle"/>
        </w:rPr>
        <w:t xml:space="preserve">Informativo Campesino nº 250.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Decisiones gubernamentales favorecen intereses empresariales ENTREVISTA A Darío Araujo, dirigente de base del MCP de Oro kuí ORGANIZACIONES CAMPESINAS Ejecutivo sancionará venta de derecheras MANIFESTACIONES Organizaciones campesinas rechazan semillas transgénicas CONFLICTOS DE TIERRA Se reanuda conflicto en Ñacunday REFORMA AGRARIA INTEGRAL</w:t>
      </w:r>
    </w:p>
    <w:p/>
    <w:p/>
    <w:p>
      <w:r>
        <w:rPr>
          <w:rStyle w:val="rStyle"/>
        </w:rPr>
        <w:t xml:space="preserve">Informativo Campesino nº 251. 2012</w:t>
      </w:r>
    </w:p>
    <w:p>
      <w:r>
        <w:rPr>
          <w:b/>
        </w:rPr>
        <w:t xml:space="preserve">Autor/es:</w:t>
      </w:r>
    </w:p>
    <w:p>
      <w:r>
        <w:t xml:space="preserve"> Área Sociogremial</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2012, año de grandes contrastes ENTREVISTA a Mirian Rotela, del asentamiento Unión Agrícola ORGANIZACIONES CAMPESINAS FNC organiza debates en torno a semillas transgénicas MANIFESTACIONES Marchan por liberación de campesinos detenidos CONFLICTOS DE TIERRA Aumentan conflictos al cierre del año REFORMA AGRARIA</w:t>
      </w:r>
    </w:p>
    <w:p/>
    <w:p/>
    <w:p>
      <w:r>
        <w:rPr>
          <w:rStyle w:val="rStyle"/>
        </w:rPr>
        <w:t xml:space="preserve">Informativo Campesino, nº 244.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ANÁLISIS ENTREVISTAS Lideresa asume reto dirigencial en la OLT ORGANIZACIONES CAMPESINAS Exigen al Gobierno que cumpla promesas MANIFESTACIONES Campesinas encabezan marcha en Asunción CONFLICTOS DE TIERRA San Pedro con nueva oleada de ocupaciones REFORMA AGRARIA INTEGRAL Situación de la RAI en el Paraguay</w:t>
      </w:r>
    </w:p>
    <w:p/>
    <w:p/>
    <w:p>
      <w:r>
        <w:rPr>
          <w:rStyle w:val="rStyle"/>
        </w:rPr>
        <w:t xml:space="preserve">Informativo Campesino nº 245.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Protagonistas de la guerra por el control de las semillas ENTREVISTA A Alicia Amarilla, secretaria de relaciones de la CONAMURI ORGANIZACIONES CAMPESINAS Organizaciones campesinas impulsan desarrollo de las semillas nativas y criollas MANIFESTACIONES Exigen justicia por asesinatos de campesinos CONFLICTOS DE</w:t>
      </w:r>
    </w:p>
    <w:p/>
    <w:p/>
    <w:p>
      <w:r>
        <w:rPr>
          <w:rStyle w:val="rStyle"/>
        </w:rPr>
        <w:t xml:space="preserve">Informativo Campesino nº 246.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Ñacunday por la tierra y la soberanía ENTREVISTA A José Rodríguez, delegado de base por el departamento de San Pedro ORGANIZACIONES CAMPESINAS Por la recuperación y la defensa de la soberanía MANIFESTACIONES Campesinos y docentes exigen mayor presupuesto CONFLICTOS DE TIERRA</w:t>
      </w:r>
    </w:p>
    <w:p/>
    <w:p/>
    <w:p>
      <w:r>
        <w:rPr>
          <w:rStyle w:val="rStyle"/>
        </w:rPr>
        <w:t xml:space="preserve">Informativo Campesino nº 247.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2011: un año sin avances para la reforma agraria ENTREVISTA A Vidalia Benítez, coordinadora de la CMC ORGANIZACIONES CAMPESINAS Rechazan proyecto para regular ka´a he´e MANIFESTACIONES Piden tierras y protección a la producción CONFLICTOS CON SOJEROS Masiva protesta por uso de</w:t>
      </w:r>
    </w:p>
    <w:p/>
    <w:p/>
    <w:p>
      <w:r>
        <w:rPr>
          <w:rStyle w:val="rStyle"/>
        </w:rPr>
        <w:t xml:space="preserve">Informativo Campesino nº 221.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Danza de corrupción en torno al algodón ENTREVISTAS Las Productoras Rurales continúan invisibilizadas ORGANIZACIONES CAMPESINAS Constantes denuncias ante la falta de política agraria en el país MANIFESTACIONES Decimocuarta marcha nacional de la FNC INSTITUCIONES OFICIALES Algodón: mala calidad de semillas y</w:t>
      </w:r>
    </w:p>
    <w:p/>
    <w:p/>
    <w:p>
      <w:r>
        <w:rPr>
          <w:rStyle w:val="rStyle"/>
        </w:rPr>
        <w:t xml:space="preserve">Informativo Campesino nº 220.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Conflictivo inicio de la campaña algodonera ENTREVISTAS Cultivo de algodón deja estragos en el campo ORGANIZACIONES CAMPESINAS La FNC  presiona y logra compensación por algodón MANIFESTACIONES Represión a algodoneros al inicio de movilizaciones INSTITUCIONES OFICIALES MAG impulsa el uso de transgénicos</w:t>
      </w:r>
    </w:p>
    <w:p/>
    <w:p/>
    <w:p>
      <w:r>
        <w:rPr>
          <w:rStyle w:val="rStyle"/>
        </w:rPr>
        <w:t xml:space="preserve">Informativo Campesino nº 214.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"seguridad" se convirtió en terror ENTREVISTAS Concepción Meza de Conamuri: Encaminando una ley de agrotóxicos CONTRIBUCIONES Los agrotóxicos condenan a la familia Villasboa ESCUELA DE CAPACITACIÓN Encuentro de jóvenes del MCP ORGANIZACIONES CAMPESINAS Defienden reivindicaciones históricas MANIFESTACIONES Movilización campesina en</w:t>
      </w:r>
    </w:p>
    <w:p/>
    <w:p/>
    <w:p>
      <w:r>
        <w:rPr>
          <w:rStyle w:val="rStyle"/>
        </w:rPr>
        <w:t xml:space="preserve">Informativo Campesino nº 213.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Tekojoja ENTREVISTAS Senador José Nicolás Morínigo "El tema campesino es sin duda un tema de interés nacional" Seferiano Rojas y Juvino Quintana "El desafío ahora es consolidar el arraigo" CONTRIBUCIONES Fondo de Convergencia Estructural del MERCOSUR (FOCEM)</w:t>
      </w:r>
    </w:p>
    <w:p/>
    <w:p/>
    <w:p>
      <w:r>
        <w:rPr>
          <w:rStyle w:val="rStyle"/>
        </w:rPr>
        <w:t xml:space="preserve">Informativo Campesino nº 212.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situación de la tierra en el Paraguay ESCUELA DE CAPACITACIÓN ENTREVISTAS Alfredo Luis Jaeggli "Queremos titular  un millón quinientas mil hectáreas". Ramón Giménez "Nada se soluciona con el título de propiedad" CONTRIBUCIONES Titulación gratuita de tierras, acceso al crédito y</w:t>
      </w:r>
    </w:p>
    <w:p/>
    <w:p/>
    <w:p>
      <w:r>
        <w:rPr>
          <w:rStyle w:val="rStyle"/>
        </w:rPr>
        <w:t xml:space="preserve">Informativo Campesino nº 211.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30 años de la experiencia de las Ligas Agrarias ESCUELA DE CAPACITACIÓN Cuatro encuentros en diferentes departamentos ENTREVISTA Jóvenes: un gran potencial para el desarrollo CONTRIBUCIONES Sistema Penal &lt;&lt;Hay que conocerlo para vigilar a jueces, fiscales y policías&gt;&gt; ORGANIZACIONES CAMPESINAS</w:t>
      </w:r>
    </w:p>
    <w:p/>
    <w:p/>
    <w:p>
      <w:r>
        <w:rPr>
          <w:rStyle w:val="rStyle"/>
        </w:rPr>
        <w:t xml:space="preserve">Informativo Campesino nº 210.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12 años de demandas y de promesas incumplidas ESCUELA DE CAPACITACIÓN Liderazgo femenino y análisis de coyuntura ENTREVISTA "Analizamos la realidad de las mujeres" CONTRIBUCIONES &lt;&lt;El Militarismo más allá de la sola dominación armada&gt;&gt; ORGANIZACIONES CAMPESINAS Mes de movilizaciones diversas MANIFESTACIONES</w:t>
      </w:r>
    </w:p>
    <w:p/>
    <w:p/>
    <w:p>
      <w:r>
        <w:rPr>
          <w:rStyle w:val="rStyle"/>
        </w:rPr>
        <w:t xml:space="preserve">Informativo Campesino nº 208.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Escasa producción y precios bajos castigan a agricultores ENTREVISTA "Sin Reforma Agraria no habrá desarrollo" ORGANIZACIONES CAMPESINAS Solicitan asistencia para el arraigo en los asentamientos MANIFESTACIONES Reclaman tierra y subsidio para los algodoneros INSTITUCIONES OFICIALES Ayuda externa para combatir la pobreza</w:t>
      </w:r>
    </w:p>
    <w:p/>
    <w:p/>
    <w:p>
      <w:r>
        <w:rPr>
          <w:rStyle w:val="rStyle"/>
        </w:rPr>
        <w:t xml:space="preserve">Informativo Campesino nº 191.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La escuela incursiona en la chacra ENTREVISTA Entrevista a Belarmino Balbuena, Secretario de Relaciones del Movimiento Campesino Paraguayo -MCP- "El Gobierno está utilizando el populismo para engañar a la gente" ORGANIZACIONES CAMPESINAS</w:t>
      </w:r>
    </w:p>
    <w:p/>
    <w:p/>
    <w:p>
      <w:r>
        <w:rPr>
          <w:rStyle w:val="rStyle"/>
        </w:rPr>
        <w:t xml:space="preserve">Informativo Campesino nº 190.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Talleres con jóvenes de tres departamentos ENTREVISTA Miembros de la Comisión Vecinal Tetagua Guaraní "No tenemos posibilidades de comprar tierra" ORGANIZACIONES CAMPESINAS Alianzas estratégicas para frenar la privatización MANIFESTACIONES La FNC reivindica</w:t>
      </w:r>
    </w:p>
    <w:p/>
    <w:p/>
    <w:p>
      <w:r>
        <w:rPr>
          <w:rStyle w:val="rStyle"/>
        </w:rPr>
        <w:t xml:space="preserve">Informativo Campesino nº 188.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Promesas de siempre y viejos vicios ENTREVISTA Entrevista a la secretaria de la Mujer de la OCM, Marciana Florentín del Asentamiento Martín Rolón &amp;#8211; Muchas necesidades y pocas respuestas ORGANIZACIONES CAMPESINAS Las organizaciones ya no creen en la promesa del diálogo</w:t>
      </w:r>
    </w:p>
    <w:p/>
    <w:p/>
    <w:p>
      <w:r>
        <w:rPr>
          <w:rStyle w:val="rStyle"/>
        </w:rPr>
        <w:t xml:space="preserve">Informativo Campesino nº 187.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Se multiplican los conflictos por la tierra ENTREVISTA Entrevista a Evelio Ramón Giménez &amp;#8211; Un pacto de trabajo y desarrollo ORGANIZACIONES CAMPESINAS Acusan al Gobierno de inoperante MANIFESTACIONES Movilización anual de la FNC INSTITUCIONES OFICIALES El gobierno pide un "pacto social"</w:t>
      </w:r>
    </w:p>
    <w:p/>
    <w:p/>
    <w:p>
      <w:r>
        <w:rPr>
          <w:rStyle w:val="rStyle"/>
        </w:rPr>
        <w:t xml:space="preserve">Informativo Campesino nº 186.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Las organizaciones campesinas y su visión de desarrollo ENTREVISTA Entrevista a Mario Talavera, Secretario de Relaciones de la OCM &amp;#8211; La lucha por la tierra y el desarrollo del sector campesino ORGANIZACIONES CAMPESINAS Un reclamo común: banca pública para el sector</w:t>
      </w:r>
    </w:p>
    <w:p/>
    <w:p/>
    <w:p>
      <w:r>
        <w:rPr>
          <w:rStyle w:val="rStyle"/>
        </w:rPr>
        <w:t xml:space="preserve">Informativo Campesino nº 182. 2003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"colonización" brasileña en el Paraguay ENTREVISTA Mario Rivarola: "El futuro del indígena es incierto" ORGANIZACIONES CAMPESINAS Quieren garantizar tierras para los paraguayos MANIFESTACIONES Movilizaciones por tierra, tarifa social y medio ambiente INSTITUCIONES OFICIALES Insecticidas y semillas de consumo para el</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2024-05-13T18:59:55+00:00</dcterms:created>
  <dcterms:modified xsi:type="dcterms:W3CDTF">2024-05-13T18:59:55+00:00</dcterms:modified>
  <dc:title/>
  <dc:description/>
  <dc:subject/>
  <cp:keywords/>
  <cp:category/>
</cp:coreProperties>
</file>