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Sacando brillo a las propias voces. La experiencia de los programas de radio de los sindicatosde trabajadoras domésticas del Paraguay</w:t>
      </w:r>
    </w:p>
    <w:p>
      <w:r>
        <w:rPr>
          <w:b/>
        </w:rPr>
        <w:t xml:space="preserve">Autor/es:</w:t>
      </w:r>
    </w:p>
    <w:p>
      <w:r>
        <w:t xml:space="preserve"> Delia Ramírez Dora Gómez</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Se trata de una sistematización de la experiencia de los programas de radio de los sindicatosde trabajadoras domésticas del Paraguay realizada en el marco del proyecto "Rethink Experiment", ejecutado por el Centro de Documentación y Estudios (CDE), con el apoyo del Fondo de Igualdad de Género (FIG) de ONU Mujeres, como parte del programa "Empoderando a las mujeres para aumentar su poder político y superar las desigualdades económicas en Paraguay". La redacción final, edición y publicación del documento se han hecho con el apoyo de la Unión Europea, en el marco del proyecto de fortalecimiento de la Articulación Feminista Marcosur (AFM)</w:t>
      </w:r>
    </w:p>
    <w:p/>
    <w:p/>
    <w:p>
      <w:r>
        <w:rPr>
          <w:rStyle w:val="rStyle"/>
        </w:rPr>
        <w:t xml:space="preserve">SINTRADI. Protagonistas en la conquista de sus derechos laborales</w:t>
      </w:r>
    </w:p>
    <w:p>
      <w:r>
        <w:rPr>
          <w:b/>
        </w:rPr>
        <w:t xml:space="preserve">Autor/es:</w:t>
      </w:r>
    </w:p>
    <w:p>
      <w:r>
        <w:t xml:space="preserve"> Delia Ramírez</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El presente documento recoge la historia del Sintradi a partir de sus protagonistas -las trabajadoras domésticas de Itapúa- porque ellas merecen que su historia sea registrada por escrito.</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2024-05-15T07:03:12+00:00</dcterms:created>
  <dcterms:modified xsi:type="dcterms:W3CDTF">2024-05-15T07:03:12+00:00</dcterms:modified>
  <dc:title/>
  <dc:description/>
  <dc:subject/>
  <cp:keywords/>
  <cp:category/>
</cp:coreProperties>
</file>